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4"/>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1210"/>
        <w:gridCol w:w="1123"/>
        <w:gridCol w:w="236"/>
      </w:tblGrid>
      <w:tr w:rsidR="00EB7F54" w14:paraId="51CD5CB7" w14:textId="77777777" w:rsidTr="00EB7F54">
        <w:trPr>
          <w:trHeight w:val="440"/>
        </w:trPr>
        <w:tc>
          <w:tcPr>
            <w:tcW w:w="790" w:type="dxa"/>
            <w:tcBorders>
              <w:top w:val="single" w:sz="4" w:space="0" w:color="auto"/>
              <w:left w:val="single" w:sz="4" w:space="0" w:color="auto"/>
              <w:bottom w:val="nil"/>
              <w:right w:val="nil"/>
            </w:tcBorders>
            <w:shd w:val="clear" w:color="auto" w:fill="D9D9D9"/>
            <w:vAlign w:val="bottom"/>
            <w:hideMark/>
          </w:tcPr>
          <w:p w14:paraId="51CD5CB4" w14:textId="77777777" w:rsidR="00EB7F54" w:rsidRDefault="00EB7F54" w:rsidP="00EB7F54">
            <w:pPr>
              <w:pStyle w:val="Header"/>
              <w:tabs>
                <w:tab w:val="left" w:pos="720"/>
              </w:tabs>
            </w:pPr>
            <w:r>
              <w:t>Name</w:t>
            </w:r>
          </w:p>
        </w:tc>
        <w:tc>
          <w:tcPr>
            <w:tcW w:w="2333" w:type="dxa"/>
            <w:gridSpan w:val="2"/>
            <w:tcBorders>
              <w:top w:val="single" w:sz="4" w:space="0" w:color="auto"/>
              <w:left w:val="nil"/>
              <w:bottom w:val="single" w:sz="4" w:space="0" w:color="auto"/>
              <w:right w:val="nil"/>
            </w:tcBorders>
            <w:shd w:val="clear" w:color="auto" w:fill="D9D9D9"/>
            <w:vAlign w:val="bottom"/>
          </w:tcPr>
          <w:p w14:paraId="51CD5CB5" w14:textId="77777777" w:rsidR="00EB7F54" w:rsidRDefault="00EB7F54" w:rsidP="00EB7F54">
            <w:pPr>
              <w:pStyle w:val="Header"/>
              <w:tabs>
                <w:tab w:val="left" w:pos="720"/>
              </w:tabs>
              <w:jc w:val="center"/>
            </w:pPr>
          </w:p>
        </w:tc>
        <w:tc>
          <w:tcPr>
            <w:tcW w:w="236" w:type="dxa"/>
            <w:tcBorders>
              <w:top w:val="single" w:sz="4" w:space="0" w:color="auto"/>
              <w:left w:val="nil"/>
              <w:bottom w:val="nil"/>
              <w:right w:val="single" w:sz="4" w:space="0" w:color="auto"/>
            </w:tcBorders>
            <w:shd w:val="clear" w:color="auto" w:fill="D9D9D9"/>
            <w:vAlign w:val="bottom"/>
          </w:tcPr>
          <w:p w14:paraId="51CD5CB6" w14:textId="77777777" w:rsidR="00EB7F54" w:rsidRDefault="00EB7F54" w:rsidP="00EB7F54">
            <w:pPr>
              <w:pStyle w:val="Header"/>
              <w:tabs>
                <w:tab w:val="left" w:pos="720"/>
              </w:tabs>
              <w:rPr>
                <w:rFonts w:ascii="Arial" w:hAnsi="Arial" w:cs="Arial"/>
                <w:sz w:val="28"/>
                <w:szCs w:val="28"/>
              </w:rPr>
            </w:pPr>
          </w:p>
        </w:tc>
      </w:tr>
      <w:tr w:rsidR="00EB7F54" w14:paraId="51CD5CBC" w14:textId="77777777" w:rsidTr="00EB7F54">
        <w:trPr>
          <w:trHeight w:val="440"/>
        </w:trPr>
        <w:tc>
          <w:tcPr>
            <w:tcW w:w="790" w:type="dxa"/>
            <w:tcBorders>
              <w:top w:val="nil"/>
              <w:left w:val="single" w:sz="4" w:space="0" w:color="auto"/>
              <w:bottom w:val="nil"/>
              <w:right w:val="nil"/>
            </w:tcBorders>
            <w:shd w:val="clear" w:color="auto" w:fill="D9D9D9"/>
            <w:vAlign w:val="bottom"/>
            <w:hideMark/>
          </w:tcPr>
          <w:p w14:paraId="51CD5CB8" w14:textId="77777777" w:rsidR="00EB7F54" w:rsidRDefault="00EB7F54" w:rsidP="00EB7F54">
            <w:pPr>
              <w:pStyle w:val="Header"/>
              <w:tabs>
                <w:tab w:val="left" w:pos="720"/>
              </w:tabs>
            </w:pPr>
            <w:r>
              <w:t>Score</w:t>
            </w:r>
          </w:p>
        </w:tc>
        <w:tc>
          <w:tcPr>
            <w:tcW w:w="1210" w:type="dxa"/>
            <w:tcBorders>
              <w:top w:val="single" w:sz="4" w:space="0" w:color="auto"/>
              <w:left w:val="nil"/>
              <w:bottom w:val="single" w:sz="4" w:space="0" w:color="auto"/>
              <w:right w:val="nil"/>
            </w:tcBorders>
            <w:shd w:val="clear" w:color="auto" w:fill="D9D9D9"/>
            <w:vAlign w:val="bottom"/>
            <w:hideMark/>
          </w:tcPr>
          <w:p w14:paraId="51CD5CB9" w14:textId="77777777" w:rsidR="00EB7F54" w:rsidRDefault="00EB7F54" w:rsidP="00EB7F54">
            <w:pPr>
              <w:pStyle w:val="Header"/>
              <w:tabs>
                <w:tab w:val="left" w:pos="720"/>
              </w:tabs>
              <w:jc w:val="center"/>
            </w:pPr>
            <w:r>
              <w:t xml:space="preserve">/ </w:t>
            </w:r>
            <w:bookmarkStart w:id="0" w:name="score"/>
            <w:bookmarkEnd w:id="0"/>
            <w:r w:rsidR="00E840A5">
              <w:t>10</w:t>
            </w:r>
          </w:p>
        </w:tc>
        <w:tc>
          <w:tcPr>
            <w:tcW w:w="1123" w:type="dxa"/>
            <w:tcBorders>
              <w:top w:val="single" w:sz="4" w:space="0" w:color="auto"/>
              <w:left w:val="nil"/>
              <w:bottom w:val="nil"/>
              <w:right w:val="nil"/>
            </w:tcBorders>
            <w:shd w:val="clear" w:color="auto" w:fill="D9D9D9"/>
            <w:vAlign w:val="bottom"/>
          </w:tcPr>
          <w:p w14:paraId="51CD5CBA" w14:textId="77777777" w:rsidR="00EB7F54" w:rsidRDefault="00EB7F54" w:rsidP="00EB7F54">
            <w:pPr>
              <w:pStyle w:val="Header"/>
              <w:tabs>
                <w:tab w:val="left" w:pos="720"/>
              </w:tabs>
              <w:jc w:val="center"/>
            </w:pPr>
          </w:p>
        </w:tc>
        <w:tc>
          <w:tcPr>
            <w:tcW w:w="236" w:type="dxa"/>
            <w:tcBorders>
              <w:top w:val="nil"/>
              <w:left w:val="nil"/>
              <w:bottom w:val="nil"/>
              <w:right w:val="single" w:sz="4" w:space="0" w:color="auto"/>
            </w:tcBorders>
            <w:shd w:val="clear" w:color="auto" w:fill="D9D9D9"/>
            <w:vAlign w:val="bottom"/>
          </w:tcPr>
          <w:p w14:paraId="51CD5CBB" w14:textId="77777777" w:rsidR="00EB7F54" w:rsidRDefault="00EB7F54" w:rsidP="00EB7F54">
            <w:pPr>
              <w:pStyle w:val="Header"/>
              <w:tabs>
                <w:tab w:val="left" w:pos="720"/>
              </w:tabs>
              <w:rPr>
                <w:rFonts w:ascii="Arial" w:hAnsi="Arial" w:cs="Arial"/>
                <w:sz w:val="28"/>
                <w:szCs w:val="28"/>
              </w:rPr>
            </w:pPr>
          </w:p>
        </w:tc>
      </w:tr>
      <w:tr w:rsidR="00EB7F54" w14:paraId="51CD5CC0" w14:textId="77777777" w:rsidTr="00EB7F54">
        <w:trPr>
          <w:trHeight w:val="440"/>
        </w:trPr>
        <w:tc>
          <w:tcPr>
            <w:tcW w:w="2000" w:type="dxa"/>
            <w:gridSpan w:val="2"/>
            <w:tcBorders>
              <w:top w:val="nil"/>
              <w:left w:val="single" w:sz="4" w:space="0" w:color="auto"/>
              <w:bottom w:val="nil"/>
              <w:right w:val="nil"/>
            </w:tcBorders>
            <w:shd w:val="clear" w:color="auto" w:fill="D9D9D9"/>
            <w:vAlign w:val="bottom"/>
            <w:hideMark/>
          </w:tcPr>
          <w:p w14:paraId="51CD5CBD" w14:textId="77777777" w:rsidR="00EB7F54" w:rsidRDefault="00EB7F54" w:rsidP="00EB7F54">
            <w:pPr>
              <w:pStyle w:val="Header"/>
              <w:tabs>
                <w:tab w:val="left" w:pos="720"/>
              </w:tabs>
            </w:pPr>
            <w:r>
              <w:t>Update Value</w:t>
            </w:r>
          </w:p>
        </w:tc>
        <w:tc>
          <w:tcPr>
            <w:tcW w:w="1123" w:type="dxa"/>
            <w:tcBorders>
              <w:top w:val="nil"/>
              <w:left w:val="nil"/>
              <w:bottom w:val="single" w:sz="4" w:space="0" w:color="auto"/>
              <w:right w:val="nil"/>
            </w:tcBorders>
            <w:shd w:val="clear" w:color="auto" w:fill="D9D9D9"/>
            <w:vAlign w:val="bottom"/>
          </w:tcPr>
          <w:p w14:paraId="51CD5CBE" w14:textId="77777777" w:rsidR="00EB7F54" w:rsidRDefault="00EB7F54" w:rsidP="00EB7F54">
            <w:pPr>
              <w:pStyle w:val="Header"/>
              <w:tabs>
                <w:tab w:val="left" w:pos="720"/>
              </w:tabs>
              <w:rPr>
                <w:color w:val="FF0000"/>
              </w:rPr>
            </w:pPr>
          </w:p>
        </w:tc>
        <w:tc>
          <w:tcPr>
            <w:tcW w:w="236" w:type="dxa"/>
            <w:tcBorders>
              <w:top w:val="nil"/>
              <w:left w:val="nil"/>
              <w:bottom w:val="nil"/>
              <w:right w:val="single" w:sz="4" w:space="0" w:color="auto"/>
            </w:tcBorders>
            <w:shd w:val="clear" w:color="auto" w:fill="D9D9D9"/>
            <w:vAlign w:val="bottom"/>
          </w:tcPr>
          <w:p w14:paraId="51CD5CBF" w14:textId="77777777" w:rsidR="00EB7F54" w:rsidRDefault="00EB7F54" w:rsidP="00EB7F54">
            <w:pPr>
              <w:pStyle w:val="Header"/>
              <w:tabs>
                <w:tab w:val="left" w:pos="720"/>
              </w:tabs>
              <w:rPr>
                <w:rFonts w:ascii="Arial" w:hAnsi="Arial" w:cs="Arial"/>
                <w:sz w:val="28"/>
                <w:szCs w:val="28"/>
              </w:rPr>
            </w:pPr>
          </w:p>
        </w:tc>
      </w:tr>
      <w:tr w:rsidR="00EB7F54" w14:paraId="51CD5CC2" w14:textId="77777777" w:rsidTr="00EB7F54">
        <w:trPr>
          <w:trHeight w:val="440"/>
        </w:trPr>
        <w:tc>
          <w:tcPr>
            <w:tcW w:w="3359" w:type="dxa"/>
            <w:gridSpan w:val="4"/>
            <w:tcBorders>
              <w:top w:val="nil"/>
              <w:left w:val="single" w:sz="4" w:space="0" w:color="auto"/>
              <w:bottom w:val="single" w:sz="4" w:space="0" w:color="auto"/>
              <w:right w:val="single" w:sz="4" w:space="0" w:color="auto"/>
            </w:tcBorders>
            <w:shd w:val="clear" w:color="auto" w:fill="D9D9D9"/>
            <w:vAlign w:val="center"/>
            <w:hideMark/>
          </w:tcPr>
          <w:p w14:paraId="51CD5CC1" w14:textId="77777777" w:rsidR="00EB7F54" w:rsidRDefault="00EB7F54" w:rsidP="00EB7F54">
            <w:pPr>
              <w:pStyle w:val="Header"/>
              <w:tabs>
                <w:tab w:val="left" w:pos="720"/>
              </w:tabs>
              <w:rPr>
                <w:color w:val="0000FF"/>
                <w:sz w:val="16"/>
                <w:szCs w:val="16"/>
              </w:rPr>
            </w:pPr>
            <w:r>
              <w:rPr>
                <w:color w:val="0000FF"/>
                <w:sz w:val="16"/>
                <w:szCs w:val="16"/>
              </w:rPr>
              <w:t>Make all corrections and resubmit to earn update points</w:t>
            </w:r>
          </w:p>
        </w:tc>
      </w:tr>
    </w:tbl>
    <w:p w14:paraId="51CD5CC3" w14:textId="77777777" w:rsidR="003D3D0B" w:rsidRDefault="003D3D0B" w:rsidP="003D3D0B">
      <w:pPr>
        <w:pStyle w:val="Title"/>
        <w:ind w:right="3600"/>
      </w:pPr>
    </w:p>
    <w:p w14:paraId="51CD5CC4" w14:textId="77777777" w:rsidR="006C31D9" w:rsidRDefault="00933A45" w:rsidP="003D3D0B">
      <w:pPr>
        <w:pStyle w:val="Title"/>
        <w:ind w:right="3600"/>
      </w:pPr>
      <w:bookmarkStart w:id="1" w:name="toptext"/>
      <w:bookmarkEnd w:id="1"/>
      <w:r>
        <w:t>Web Programming &amp; RDD</w:t>
      </w:r>
    </w:p>
    <w:p w14:paraId="51CD5CC5" w14:textId="77777777" w:rsidR="003D3D0B" w:rsidRDefault="00933A45" w:rsidP="003D3D0B">
      <w:pPr>
        <w:ind w:right="3600"/>
        <w:jc w:val="center"/>
        <w:rPr>
          <w:sz w:val="20"/>
        </w:rPr>
      </w:pPr>
      <w:r>
        <w:rPr>
          <w:sz w:val="20"/>
        </w:rPr>
        <w:t>152-150  152-156</w:t>
      </w:r>
    </w:p>
    <w:p w14:paraId="51CD5CC6" w14:textId="77777777" w:rsidR="003D3D0B" w:rsidRDefault="003D3D0B" w:rsidP="003D3D0B">
      <w:pPr>
        <w:ind w:right="3600"/>
        <w:jc w:val="center"/>
      </w:pPr>
    </w:p>
    <w:p w14:paraId="51CD5CC7" w14:textId="0760B789" w:rsidR="003D3D0B" w:rsidRDefault="00933A45" w:rsidP="003D3D0B">
      <w:pPr>
        <w:pStyle w:val="Heading1"/>
        <w:ind w:right="3600"/>
      </w:pPr>
      <w:r>
        <w:t>Installing PortableApps</w:t>
      </w:r>
      <w:r w:rsidR="00A360C4">
        <w:t xml:space="preserve"> </w:t>
      </w:r>
    </w:p>
    <w:p w14:paraId="51CD5CC8" w14:textId="77777777" w:rsidR="003D3D0B" w:rsidRDefault="003D3D0B" w:rsidP="003D3D0B">
      <w:pPr>
        <w:ind w:right="3600"/>
        <w:jc w:val="center"/>
      </w:pPr>
    </w:p>
    <w:p w14:paraId="51CD5CC9" w14:textId="77777777" w:rsidR="003D3D0B" w:rsidRDefault="00E840A5" w:rsidP="009078D7">
      <w:pPr>
        <w:pBdr>
          <w:top w:val="single" w:sz="4" w:space="1" w:color="auto" w:shadow="1"/>
          <w:left w:val="single" w:sz="4" w:space="4" w:color="auto" w:shadow="1"/>
          <w:bottom w:val="single" w:sz="4" w:space="1" w:color="auto" w:shadow="1"/>
          <w:right w:val="single" w:sz="4" w:space="4" w:color="auto" w:shadow="1"/>
        </w:pBdr>
        <w:ind w:left="1890" w:right="5310"/>
        <w:jc w:val="center"/>
      </w:pPr>
      <w:r>
        <w:t>10</w:t>
      </w:r>
      <w:r w:rsidR="003D3D0B">
        <w:t xml:space="preserve"> points</w:t>
      </w:r>
    </w:p>
    <w:p w14:paraId="51CD5CCA" w14:textId="77777777" w:rsidR="00A94D2D" w:rsidRDefault="00A94D2D"/>
    <w:p w14:paraId="51CD5CCB" w14:textId="4DB31C14" w:rsidR="002A7B86" w:rsidRDefault="002A7B86" w:rsidP="002A7B86">
      <w:r>
        <w:rPr>
          <w:u w:val="single"/>
        </w:rPr>
        <w:t>Overview</w:t>
      </w:r>
      <w:r w:rsidR="007140E4">
        <w:rPr>
          <w:u w:val="single"/>
        </w:rPr>
        <w:t xml:space="preserve"> </w:t>
      </w:r>
      <w:bookmarkStart w:id="2" w:name="_GoBack"/>
      <w:bookmarkEnd w:id="2"/>
    </w:p>
    <w:p w14:paraId="51CD5CCC" w14:textId="77777777" w:rsidR="002A7B86" w:rsidRDefault="002A7B86" w:rsidP="002A7B86"/>
    <w:p w14:paraId="51CD5CCD" w14:textId="77777777" w:rsidR="002A7B86" w:rsidRDefault="00933A45" w:rsidP="002A7B86">
      <w:r>
        <w:t>In order to do web development you’ll need access to web development tools, a web server and a web-based database.  As students you’ll need tools that are portable so you can use them at home and at school. PortableApps is the solution we’ll use.  This lab will guide in the installation of PortableApps.</w:t>
      </w:r>
    </w:p>
    <w:p w14:paraId="51CD5CCE" w14:textId="77777777" w:rsidR="002A7B86" w:rsidRDefault="002A7B86" w:rsidP="002A7B86"/>
    <w:p w14:paraId="51CD5CCF" w14:textId="77777777" w:rsidR="00933A45" w:rsidRDefault="00933A45" w:rsidP="008F3351">
      <w:pPr>
        <w:numPr>
          <w:ilvl w:val="0"/>
          <w:numId w:val="1"/>
        </w:numPr>
        <w:tabs>
          <w:tab w:val="clear" w:pos="432"/>
          <w:tab w:val="num" w:pos="864"/>
          <w:tab w:val="left" w:leader="underscore" w:pos="9360"/>
        </w:tabs>
      </w:pPr>
      <w:r>
        <w:t>Insert your USB drive. Though I recommend you have dedicated USB drive for PortableApps you can install PortableApps on an existing drive.</w:t>
      </w:r>
    </w:p>
    <w:p w14:paraId="51CD5CD0" w14:textId="77777777" w:rsidR="00933A45" w:rsidRDefault="00933A45" w:rsidP="00D62FAC">
      <w:pPr>
        <w:numPr>
          <w:ilvl w:val="0"/>
          <w:numId w:val="1"/>
        </w:numPr>
        <w:tabs>
          <w:tab w:val="left" w:leader="underscore" w:pos="9360"/>
        </w:tabs>
      </w:pPr>
      <w:r>
        <w:t xml:space="preserve">Go to </w:t>
      </w:r>
      <w:hyperlink r:id="rId8" w:history="1">
        <w:r w:rsidRPr="00CB4B23">
          <w:rPr>
            <w:rStyle w:val="Hyperlink"/>
          </w:rPr>
          <w:t>www.portableapps.com</w:t>
        </w:r>
      </w:hyperlink>
    </w:p>
    <w:p w14:paraId="51CD5CD1" w14:textId="77777777" w:rsidR="00C84A6F" w:rsidRDefault="00933A45" w:rsidP="00D62FAC">
      <w:pPr>
        <w:numPr>
          <w:ilvl w:val="0"/>
          <w:numId w:val="1"/>
        </w:numPr>
        <w:tabs>
          <w:tab w:val="left" w:leader="underscore" w:pos="9360"/>
        </w:tabs>
      </w:pPr>
      <w:r>
        <w:t>Click the Download button to download the PortableApps platform. The platform is basically a menu system that manages your PortableApps.</w:t>
      </w:r>
      <w:r>
        <w:br/>
      </w:r>
      <w:r>
        <w:br/>
        <w:t>For all the downloads in this lab, I recommend you download the installation program to your desktop hard drive. This will speed up the installation process somewhat. If you download the installation file to your USB drive you’ll be able to install, but the process will be somewhat slower.</w:t>
      </w:r>
      <w:r w:rsidR="003117B5">
        <w:br/>
      </w:r>
    </w:p>
    <w:p w14:paraId="51CD5CD2" w14:textId="77777777" w:rsidR="002A7B86" w:rsidRDefault="00C84A6F" w:rsidP="00D62FAC">
      <w:pPr>
        <w:numPr>
          <w:ilvl w:val="0"/>
          <w:numId w:val="1"/>
        </w:numPr>
        <w:tabs>
          <w:tab w:val="left" w:leader="underscore" w:pos="9360"/>
        </w:tabs>
      </w:pPr>
      <w:r>
        <w:t xml:space="preserve">Launch the platform installer. When prompted to provide the location of PortableApps, be sure to select your USB drive.  </w:t>
      </w:r>
      <w:r>
        <w:br/>
      </w:r>
      <w:r>
        <w:br/>
        <w:t xml:space="preserve">You should install PortableApps in the </w:t>
      </w:r>
      <w:r>
        <w:rPr>
          <w:i/>
        </w:rPr>
        <w:t>root</w:t>
      </w:r>
      <w:r>
        <w:t xml:space="preserve"> directory of your USB drive (e.g. E:\ or F:\).  You can install PortableApps in a subfolder (E:\Web Programming) but I don’t recommend it and if you do, you may have to adjust the remaining steps in this lab.</w:t>
      </w:r>
      <w:r w:rsidR="007B3AB5">
        <w:br/>
      </w:r>
    </w:p>
    <w:p w14:paraId="51CD5CD3" w14:textId="41A8DE7A" w:rsidR="00C84A6F" w:rsidRDefault="00E2379B" w:rsidP="00D62FAC">
      <w:pPr>
        <w:numPr>
          <w:ilvl w:val="0"/>
          <w:numId w:val="1"/>
        </w:numPr>
        <w:tabs>
          <w:tab w:val="left" w:leader="underscore" w:pos="9360"/>
        </w:tabs>
      </w:pPr>
      <w:r>
        <w:rPr>
          <w:noProof/>
        </w:rPr>
        <w:drawing>
          <wp:anchor distT="0" distB="0" distL="114300" distR="114300" simplePos="0" relativeHeight="251658244" behindDoc="0" locked="0" layoutInCell="1" allowOverlap="1" wp14:anchorId="4F91EED6" wp14:editId="013FBE22">
            <wp:simplePos x="0" y="0"/>
            <wp:positionH relativeFrom="column">
              <wp:posOffset>4880305</wp:posOffset>
            </wp:positionH>
            <wp:positionV relativeFrom="paragraph">
              <wp:posOffset>175616</wp:posOffset>
            </wp:positionV>
            <wp:extent cx="1691640" cy="23241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640" cy="2324100"/>
                    </a:xfrm>
                    <a:prstGeom prst="rect">
                      <a:avLst/>
                    </a:prstGeom>
                  </pic:spPr>
                </pic:pic>
              </a:graphicData>
            </a:graphic>
            <wp14:sizeRelH relativeFrom="margin">
              <wp14:pctWidth>0</wp14:pctWidth>
            </wp14:sizeRelH>
            <wp14:sizeRelV relativeFrom="margin">
              <wp14:pctHeight>0</wp14:pctHeight>
            </wp14:sizeRelV>
          </wp:anchor>
        </w:drawing>
      </w:r>
      <w:r w:rsidR="00C84A6F">
        <w:t xml:space="preserve">When the install is complete, leave the </w:t>
      </w:r>
      <w:r w:rsidR="004F5EE7">
        <w:rPr>
          <w:i/>
        </w:rPr>
        <w:t>Run</w:t>
      </w:r>
      <w:r w:rsidR="00C84A6F">
        <w:rPr>
          <w:i/>
        </w:rPr>
        <w:t xml:space="preserve"> PortableApps Platform</w:t>
      </w:r>
      <w:r w:rsidR="00C84A6F">
        <w:t xml:space="preserve"> option checked and click Finish.</w:t>
      </w:r>
      <w:r w:rsidR="00DD0BF5">
        <w:br/>
      </w:r>
      <w:r w:rsidR="00DD0BF5">
        <w:br/>
        <w:t>The PortableApps menu will appear. PortableApps will sense that you don’t have any apps installed and will automatically go looking for them.</w:t>
      </w:r>
      <w:r w:rsidR="00DD0BF5">
        <w:br/>
      </w:r>
    </w:p>
    <w:p w14:paraId="51CD5CD4" w14:textId="01575DF4" w:rsidR="00DD0BF5" w:rsidRDefault="00DD0BF5" w:rsidP="00D62FAC">
      <w:pPr>
        <w:numPr>
          <w:ilvl w:val="0"/>
          <w:numId w:val="1"/>
        </w:numPr>
        <w:tabs>
          <w:tab w:val="left" w:leader="underscore" w:pos="9360"/>
        </w:tabs>
      </w:pPr>
      <w:r>
        <w:rPr>
          <w:noProof/>
        </w:rPr>
        <w:drawing>
          <wp:anchor distT="0" distB="0" distL="114300" distR="114300" simplePos="0" relativeHeight="251658240" behindDoc="0" locked="0" layoutInCell="1" allowOverlap="1" wp14:anchorId="51CD5D55" wp14:editId="3B3C15FD">
            <wp:simplePos x="0" y="0"/>
            <wp:positionH relativeFrom="column">
              <wp:posOffset>3629025</wp:posOffset>
            </wp:positionH>
            <wp:positionV relativeFrom="paragraph">
              <wp:posOffset>157480</wp:posOffset>
            </wp:positionV>
            <wp:extent cx="1143000" cy="704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43000" cy="704850"/>
                    </a:xfrm>
                    <a:prstGeom prst="rect">
                      <a:avLst/>
                    </a:prstGeom>
                  </pic:spPr>
                </pic:pic>
              </a:graphicData>
            </a:graphic>
            <wp14:sizeRelH relativeFrom="page">
              <wp14:pctWidth>0</wp14:pctWidth>
            </wp14:sizeRelH>
            <wp14:sizeRelV relativeFrom="page">
              <wp14:pctHeight>0</wp14:pctHeight>
            </wp14:sizeRelV>
          </wp:anchor>
        </w:drawing>
      </w:r>
      <w:r>
        <w:t>Open Window</w:t>
      </w:r>
      <w:r w:rsidR="00E378E4">
        <w:t>s</w:t>
      </w:r>
      <w:r>
        <w:t xml:space="preserve"> Explorer to browse your USB drive. You should see two folders and a shortcut to the PortableApps program (Start).  The PortableApps folder will contain all the files for the apps you install. The Documents folder provides a convenient place to put your documents to make them portable as well.</w:t>
      </w:r>
    </w:p>
    <w:p w14:paraId="51CD5CD5" w14:textId="73774542" w:rsidR="003117B5" w:rsidRDefault="003117B5">
      <w:r>
        <w:br w:type="page"/>
      </w:r>
    </w:p>
    <w:p w14:paraId="51CD5CD6" w14:textId="3E3F97EE" w:rsidR="00DD0BF5" w:rsidRDefault="003117B5" w:rsidP="00D62FAC">
      <w:pPr>
        <w:numPr>
          <w:ilvl w:val="0"/>
          <w:numId w:val="1"/>
        </w:numPr>
        <w:tabs>
          <w:tab w:val="left" w:leader="underscore" w:pos="9360"/>
        </w:tabs>
      </w:pPr>
      <w:r>
        <w:lastRenderedPageBreak/>
        <w:t>After a little while, PortableApps will show you a list of the apps that are available.</w:t>
      </w:r>
      <w:r>
        <w:br/>
        <w:t>(You can redisplay this list later by clicking the Apps button in the PortableApps menu.)</w:t>
      </w:r>
      <w:r>
        <w:br/>
        <w:t>(You can also download apps from the portableapps.com website: click Get Apps)</w:t>
      </w:r>
      <w:r w:rsidR="00F850D7" w:rsidRPr="00F850D7">
        <w:rPr>
          <w:noProof/>
        </w:rPr>
        <w:t xml:space="preserve"> </w:t>
      </w:r>
      <w:r w:rsidR="00F850D7">
        <w:rPr>
          <w:noProof/>
        </w:rPr>
        <w:drawing>
          <wp:inline distT="0" distB="0" distL="0" distR="0" wp14:anchorId="60FBB3AC" wp14:editId="7873C9C3">
            <wp:extent cx="2486447" cy="210312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6447" cy="2103120"/>
                    </a:xfrm>
                    <a:prstGeom prst="rect">
                      <a:avLst/>
                    </a:prstGeom>
                  </pic:spPr>
                </pic:pic>
              </a:graphicData>
            </a:graphic>
          </wp:inline>
        </w:drawing>
      </w:r>
      <w:r>
        <w:br/>
      </w:r>
      <w:r w:rsidR="00DD0BF5">
        <w:br/>
      </w:r>
    </w:p>
    <w:p w14:paraId="51CD5CD7" w14:textId="77777777" w:rsidR="008F3351" w:rsidRDefault="008F3351" w:rsidP="00D62FAC">
      <w:pPr>
        <w:numPr>
          <w:ilvl w:val="0"/>
          <w:numId w:val="1"/>
        </w:numPr>
        <w:tabs>
          <w:tab w:val="left" w:leader="underscore" w:pos="9360"/>
        </w:tabs>
      </w:pPr>
      <w:r>
        <w:t>Scroll through the list and select the following apps:</w:t>
      </w:r>
    </w:p>
    <w:p w14:paraId="51CD5CD8" w14:textId="77777777" w:rsidR="008F3351" w:rsidRDefault="008F3351" w:rsidP="008F3351">
      <w:pPr>
        <w:numPr>
          <w:ilvl w:val="0"/>
          <w:numId w:val="7"/>
        </w:numPr>
        <w:tabs>
          <w:tab w:val="clear" w:pos="432"/>
          <w:tab w:val="num" w:pos="864"/>
          <w:tab w:val="left" w:pos="4320"/>
          <w:tab w:val="left" w:leader="underscore" w:pos="9360"/>
        </w:tabs>
        <w:ind w:left="864"/>
      </w:pPr>
      <w:r>
        <w:t>Notepad++ Portable</w:t>
      </w:r>
      <w:r>
        <w:tab/>
        <w:t>(not really needed for RDD)</w:t>
      </w:r>
    </w:p>
    <w:p w14:paraId="51CD5CD9" w14:textId="77777777" w:rsidR="008F3351" w:rsidRDefault="008F3351" w:rsidP="008F3351">
      <w:pPr>
        <w:numPr>
          <w:ilvl w:val="0"/>
          <w:numId w:val="7"/>
        </w:numPr>
        <w:tabs>
          <w:tab w:val="clear" w:pos="432"/>
          <w:tab w:val="num" w:pos="864"/>
          <w:tab w:val="left" w:pos="4320"/>
          <w:tab w:val="left" w:leader="underscore" w:pos="9360"/>
        </w:tabs>
        <w:ind w:left="864"/>
      </w:pPr>
      <w:r>
        <w:t>XAMPP Launcher</w:t>
      </w:r>
      <w:r>
        <w:tab/>
        <w:t>(not really needed for Web Prog</w:t>
      </w:r>
      <w:r>
        <w:br/>
      </w:r>
      <w:r>
        <w:tab/>
        <w:t xml:space="preserve"> but you will need it for </w:t>
      </w:r>
      <w:r w:rsidR="00E378E4">
        <w:t>RDD</w:t>
      </w:r>
      <w:r>
        <w:t>)</w:t>
      </w:r>
    </w:p>
    <w:p w14:paraId="51CD5CDA" w14:textId="77777777" w:rsidR="008F3351" w:rsidRDefault="008F3351" w:rsidP="008F3351">
      <w:pPr>
        <w:numPr>
          <w:ilvl w:val="0"/>
          <w:numId w:val="7"/>
        </w:numPr>
        <w:tabs>
          <w:tab w:val="clear" w:pos="432"/>
          <w:tab w:val="num" w:pos="864"/>
          <w:tab w:val="left" w:pos="4320"/>
          <w:tab w:val="left" w:leader="underscore" w:pos="9360"/>
        </w:tabs>
        <w:ind w:left="864"/>
      </w:pPr>
      <w:r>
        <w:t>Google Chrome Portable</w:t>
      </w:r>
      <w:r>
        <w:tab/>
        <w:t>(not needed for RDD)</w:t>
      </w:r>
    </w:p>
    <w:p w14:paraId="51CD5CDB" w14:textId="77777777" w:rsidR="008F3351" w:rsidRDefault="008F3351" w:rsidP="008F3351">
      <w:pPr>
        <w:numPr>
          <w:ilvl w:val="0"/>
          <w:numId w:val="7"/>
        </w:numPr>
        <w:tabs>
          <w:tab w:val="clear" w:pos="432"/>
          <w:tab w:val="num" w:pos="864"/>
          <w:tab w:val="left" w:pos="4320"/>
          <w:tab w:val="left" w:leader="underscore" w:pos="9360"/>
        </w:tabs>
        <w:ind w:left="864"/>
      </w:pPr>
      <w:r>
        <w:t>Mozilla Firefox, Portable</w:t>
      </w:r>
      <w:r>
        <w:tab/>
        <w:t xml:space="preserve">(not needed for RDD, but handy) </w:t>
      </w:r>
    </w:p>
    <w:p w14:paraId="51CD5CDC" w14:textId="77777777" w:rsidR="008F3351" w:rsidRDefault="008F3351" w:rsidP="008F3351">
      <w:pPr>
        <w:numPr>
          <w:ilvl w:val="0"/>
          <w:numId w:val="7"/>
        </w:numPr>
        <w:tabs>
          <w:tab w:val="clear" w:pos="432"/>
          <w:tab w:val="num" w:pos="864"/>
          <w:tab w:val="left" w:pos="4320"/>
          <w:tab w:val="left" w:leader="underscore" w:pos="9360"/>
        </w:tabs>
        <w:ind w:left="864"/>
      </w:pPr>
      <w:r>
        <w:t>Opera, Portable</w:t>
      </w:r>
      <w:r>
        <w:tab/>
        <w:t>(not need for either class, but handy)</w:t>
      </w:r>
    </w:p>
    <w:p w14:paraId="51CD5CDD" w14:textId="77777777" w:rsidR="008F3351" w:rsidRDefault="008F3351" w:rsidP="008F3351">
      <w:pPr>
        <w:numPr>
          <w:ilvl w:val="0"/>
          <w:numId w:val="7"/>
        </w:numPr>
        <w:tabs>
          <w:tab w:val="clear" w:pos="432"/>
          <w:tab w:val="num" w:pos="864"/>
          <w:tab w:val="left" w:pos="4320"/>
          <w:tab w:val="left" w:leader="underscore" w:pos="9360"/>
        </w:tabs>
        <w:ind w:left="864"/>
      </w:pPr>
      <w:r>
        <w:t>Feel free to include any other apps you may be interested in.</w:t>
      </w:r>
    </w:p>
    <w:p w14:paraId="51CD5CDE" w14:textId="77777777" w:rsidR="008F3351" w:rsidRDefault="008F3351" w:rsidP="008F3351">
      <w:pPr>
        <w:numPr>
          <w:ilvl w:val="0"/>
          <w:numId w:val="1"/>
        </w:numPr>
        <w:tabs>
          <w:tab w:val="clear" w:pos="432"/>
          <w:tab w:val="num" w:pos="864"/>
          <w:tab w:val="left" w:leader="underscore" w:pos="9360"/>
        </w:tabs>
      </w:pPr>
      <w:r>
        <w:t xml:space="preserve">Click Next to download and install the apps you selected.  Note that using the PortableApps menu button to get apps combines the download and install steps. If you go to the website to get apps, you’ll first have to download them, then install them.  </w:t>
      </w:r>
    </w:p>
    <w:p w14:paraId="51CD5CDF" w14:textId="77777777" w:rsidR="00DD0BF5" w:rsidRDefault="00DD0BF5" w:rsidP="00DD0BF5">
      <w:pPr>
        <w:tabs>
          <w:tab w:val="left" w:leader="underscore" w:pos="9360"/>
        </w:tabs>
      </w:pPr>
    </w:p>
    <w:p w14:paraId="51CD5CE0" w14:textId="77777777" w:rsidR="00203B4F" w:rsidRDefault="00E21257" w:rsidP="00D62FAC">
      <w:pPr>
        <w:numPr>
          <w:ilvl w:val="0"/>
          <w:numId w:val="1"/>
        </w:numPr>
        <w:tabs>
          <w:tab w:val="left" w:leader="underscore" w:pos="9360"/>
        </w:tabs>
      </w:pPr>
      <w:r>
        <w:t>After installation, open the PortableApps menu. You should see the apps you selected. Test one or two.  Note: XAMPP Control Panel won’t work yet—there’s no XAMPP to control.</w:t>
      </w:r>
    </w:p>
    <w:p w14:paraId="51CD5CE1" w14:textId="77777777" w:rsidR="00E21257" w:rsidRDefault="00E21257" w:rsidP="00E21257">
      <w:pPr>
        <w:pStyle w:val="ListParagraph"/>
      </w:pPr>
    </w:p>
    <w:p w14:paraId="51CD5CE2" w14:textId="77777777" w:rsidR="00E21257" w:rsidRDefault="00E21257" w:rsidP="00E21257">
      <w:pPr>
        <w:tabs>
          <w:tab w:val="left" w:leader="underscore" w:pos="9360"/>
        </w:tabs>
      </w:pPr>
    </w:p>
    <w:p w14:paraId="51CD5CE3" w14:textId="77777777" w:rsidR="00E21257" w:rsidRPr="00E840A5" w:rsidRDefault="00E21257" w:rsidP="00E21257">
      <w:pPr>
        <w:tabs>
          <w:tab w:val="left" w:leader="underscore" w:pos="9360"/>
        </w:tabs>
        <w:rPr>
          <w:b/>
          <w:sz w:val="28"/>
        </w:rPr>
      </w:pPr>
      <w:r w:rsidRPr="00E840A5">
        <w:rPr>
          <w:b/>
          <w:sz w:val="28"/>
        </w:rPr>
        <w:t>Installing XAMPP</w:t>
      </w:r>
    </w:p>
    <w:p w14:paraId="51CD5CE4" w14:textId="1E2AFACD" w:rsidR="00E21257" w:rsidRDefault="00E21257" w:rsidP="00E21257">
      <w:pPr>
        <w:tabs>
          <w:tab w:val="left" w:leader="underscore" w:pos="9360"/>
        </w:tabs>
      </w:pPr>
      <w:r>
        <w:t>XAMPP is a portable web server that lets you test server-side processing (PHP code) and server-based databases (MySQL) on your local computer before actually posting to the web.  We’ll use this in RDD to practice SQL skills. We’ll also use these tools in Web Data Management to develop and test server-side processing of web pages and to test web pages that access MySQL databases.</w:t>
      </w:r>
    </w:p>
    <w:p w14:paraId="51CD5CE5" w14:textId="77777777" w:rsidR="006518BD" w:rsidRDefault="006518BD" w:rsidP="00E21257">
      <w:pPr>
        <w:tabs>
          <w:tab w:val="left" w:leader="underscore" w:pos="9360"/>
        </w:tabs>
      </w:pPr>
    </w:p>
    <w:p w14:paraId="51CD5CE6" w14:textId="77777777" w:rsidR="006518BD" w:rsidRDefault="006518BD" w:rsidP="006518BD">
      <w:pPr>
        <w:pStyle w:val="ListParagraph"/>
        <w:numPr>
          <w:ilvl w:val="0"/>
          <w:numId w:val="8"/>
        </w:numPr>
        <w:tabs>
          <w:tab w:val="left" w:leader="underscore" w:pos="9360"/>
        </w:tabs>
        <w:ind w:left="360"/>
      </w:pPr>
      <w:r>
        <w:t>You should have already installed the XAMPP Launcher in the first part of this lab. This app launches XAMPP, but didn’t install it.</w:t>
      </w:r>
    </w:p>
    <w:p w14:paraId="51CD5CE8" w14:textId="57746F60" w:rsidR="006518BD" w:rsidRDefault="00B26F49" w:rsidP="006518BD">
      <w:pPr>
        <w:pStyle w:val="ListParagraph"/>
        <w:numPr>
          <w:ilvl w:val="0"/>
          <w:numId w:val="8"/>
        </w:numPr>
        <w:tabs>
          <w:tab w:val="left" w:leader="underscore" w:pos="9360"/>
        </w:tabs>
        <w:ind w:left="360"/>
      </w:pPr>
      <w:r>
        <w:t xml:space="preserve">Go to the class OneDrive folder. Download XAMPP </w:t>
      </w:r>
      <w:r w:rsidR="003013E7">
        <w:t>Portable</w:t>
      </w:r>
      <w:r>
        <w:t xml:space="preserve"> 1.8.3</w:t>
      </w:r>
    </w:p>
    <w:p w14:paraId="51CD5CE9" w14:textId="5F749C95" w:rsidR="006518BD" w:rsidRDefault="006518BD" w:rsidP="006518BD">
      <w:pPr>
        <w:pStyle w:val="ListParagraph"/>
        <w:numPr>
          <w:ilvl w:val="0"/>
          <w:numId w:val="8"/>
        </w:numPr>
        <w:tabs>
          <w:tab w:val="left" w:leader="underscore" w:pos="9360"/>
        </w:tabs>
        <w:ind w:left="360"/>
      </w:pPr>
      <w:r>
        <w:t xml:space="preserve">After download is complete, </w:t>
      </w:r>
      <w:r w:rsidR="00B26F49">
        <w:t xml:space="preserve">unzip the zip file. You can save a step by </w:t>
      </w:r>
      <w:r w:rsidR="00B26F49">
        <w:rPr>
          <w:b/>
        </w:rPr>
        <w:t xml:space="preserve">unzipping this file to the root </w:t>
      </w:r>
      <w:r w:rsidR="00B26F49">
        <w:t>(top most)</w:t>
      </w:r>
      <w:r w:rsidR="00B26F49">
        <w:rPr>
          <w:b/>
        </w:rPr>
        <w:t xml:space="preserve"> directory of your USB drive </w:t>
      </w:r>
      <w:r w:rsidR="00B26F49">
        <w:t>(not in the PortableApps folder). This file is quite large. Based on the speed of your USB drive, this could take some time.</w:t>
      </w:r>
      <w:r w:rsidR="0050471A">
        <w:t xml:space="preserve"> This file should unzip to a folder named </w:t>
      </w:r>
      <w:r w:rsidR="0050471A">
        <w:rPr>
          <w:i/>
        </w:rPr>
        <w:t>xampp</w:t>
      </w:r>
      <w:r w:rsidR="0050471A">
        <w:t>.</w:t>
      </w:r>
    </w:p>
    <w:p w14:paraId="51CD5CF5" w14:textId="48214690" w:rsidR="005C104B" w:rsidRDefault="00E840A5" w:rsidP="006518BD">
      <w:pPr>
        <w:pStyle w:val="ListParagraph"/>
        <w:numPr>
          <w:ilvl w:val="0"/>
          <w:numId w:val="8"/>
        </w:numPr>
        <w:tabs>
          <w:tab w:val="left" w:leader="underscore" w:pos="9360"/>
        </w:tabs>
        <w:ind w:left="360"/>
      </w:pPr>
      <w:r>
        <w:rPr>
          <w:noProof/>
        </w:rPr>
        <w:lastRenderedPageBreak/>
        <w:drawing>
          <wp:anchor distT="0" distB="0" distL="114300" distR="114300" simplePos="0" relativeHeight="251658241" behindDoc="0" locked="0" layoutInCell="1" allowOverlap="1" wp14:anchorId="51CD5D59" wp14:editId="51CD5D5A">
            <wp:simplePos x="0" y="0"/>
            <wp:positionH relativeFrom="column">
              <wp:posOffset>5305425</wp:posOffset>
            </wp:positionH>
            <wp:positionV relativeFrom="paragraph">
              <wp:posOffset>222885</wp:posOffset>
            </wp:positionV>
            <wp:extent cx="923925" cy="8382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838200"/>
                    </a:xfrm>
                    <a:prstGeom prst="rect">
                      <a:avLst/>
                    </a:prstGeom>
                  </pic:spPr>
                </pic:pic>
              </a:graphicData>
            </a:graphic>
            <wp14:sizeRelH relativeFrom="page">
              <wp14:pctWidth>0</wp14:pctWidth>
            </wp14:sizeRelH>
            <wp14:sizeRelV relativeFrom="page">
              <wp14:pctHeight>0</wp14:pctHeight>
            </wp14:sizeRelV>
          </wp:anchor>
        </w:drawing>
      </w:r>
      <w:r w:rsidR="005C104B">
        <w:t>When the installation</w:t>
      </w:r>
      <w:r w:rsidR="00B26F49">
        <w:t xml:space="preserve"> (copy)</w:t>
      </w:r>
      <w:r w:rsidR="005C104B">
        <w:t xml:space="preserve"> is complete, your USB drive should now include an </w:t>
      </w:r>
      <w:r w:rsidR="005C104B">
        <w:rPr>
          <w:b/>
        </w:rPr>
        <w:t>xampp</w:t>
      </w:r>
      <w:r w:rsidR="00CE62B1">
        <w:rPr>
          <w:b/>
        </w:rPr>
        <w:t xml:space="preserve"> </w:t>
      </w:r>
      <w:r w:rsidR="00CE62B1" w:rsidRPr="00CE62B1">
        <w:t>folder</w:t>
      </w:r>
      <w:r w:rsidR="005C104B">
        <w:t xml:space="preserve"> (in addition to the PortableApps folders</w:t>
      </w:r>
      <w:r w:rsidR="00CE62B1">
        <w:t>)</w:t>
      </w:r>
      <w:r w:rsidR="005C104B">
        <w:t xml:space="preserve"> in the root folder.</w:t>
      </w:r>
    </w:p>
    <w:p w14:paraId="51CD5CF6" w14:textId="77777777" w:rsidR="00CE62B1" w:rsidRDefault="00CE62B1" w:rsidP="00CE62B1">
      <w:pPr>
        <w:pStyle w:val="ListParagraph"/>
        <w:numPr>
          <w:ilvl w:val="1"/>
          <w:numId w:val="8"/>
        </w:numPr>
        <w:tabs>
          <w:tab w:val="left" w:leader="underscore" w:pos="9360"/>
        </w:tabs>
        <w:ind w:left="720"/>
      </w:pPr>
      <w:r>
        <w:t>The xampp folder should include a number of subfolders including an htdocs and a mysql folder.</w:t>
      </w:r>
    </w:p>
    <w:p w14:paraId="51CD5CF7" w14:textId="77777777" w:rsidR="00CE62B1" w:rsidRDefault="00CE62B1" w:rsidP="00CE62B1">
      <w:pPr>
        <w:pStyle w:val="ListParagraph"/>
        <w:numPr>
          <w:ilvl w:val="1"/>
          <w:numId w:val="8"/>
        </w:numPr>
        <w:tabs>
          <w:tab w:val="left" w:leader="underscore" w:pos="9360"/>
        </w:tabs>
        <w:ind w:left="720"/>
      </w:pPr>
      <w:r>
        <w:t>Note the mysql\data folder already includes subfolders. These folders are databases that keep track of your databases. These are why you can’t simply copy database folders into the data folder.</w:t>
      </w:r>
    </w:p>
    <w:p w14:paraId="51CD5CF8" w14:textId="77777777" w:rsidR="00916D39" w:rsidRDefault="00916D39" w:rsidP="00916D39">
      <w:pPr>
        <w:pStyle w:val="ListParagraph"/>
        <w:numPr>
          <w:ilvl w:val="0"/>
          <w:numId w:val="8"/>
        </w:numPr>
        <w:tabs>
          <w:tab w:val="left" w:leader="underscore" w:pos="9360"/>
        </w:tabs>
        <w:ind w:left="360"/>
      </w:pPr>
      <w:r>
        <w:t xml:space="preserve">Open the xampp folder and then the htdocs folder within it. Delete all the files and folders in the htdocs folder </w:t>
      </w:r>
      <w:r>
        <w:rPr>
          <w:b/>
        </w:rPr>
        <w:t>but not the htdocs folder itself.</w:t>
      </w:r>
    </w:p>
    <w:p w14:paraId="51CD5CF9" w14:textId="5C953D7B" w:rsidR="00CE62B1" w:rsidRDefault="00CE62B1"/>
    <w:p w14:paraId="51CD5CFA" w14:textId="77777777" w:rsidR="00CE62B1" w:rsidRDefault="005C104B" w:rsidP="006518BD">
      <w:pPr>
        <w:pStyle w:val="ListParagraph"/>
        <w:numPr>
          <w:ilvl w:val="0"/>
          <w:numId w:val="8"/>
        </w:numPr>
        <w:tabs>
          <w:tab w:val="left" w:leader="underscore" w:pos="9360"/>
        </w:tabs>
        <w:ind w:left="360"/>
      </w:pPr>
      <w:r>
        <w:t>Now, you need to test XAMPP. Click the XAMPP Launch menu item in the PortableApps menu.</w:t>
      </w:r>
      <w:r w:rsidR="00CE62B1">
        <w:t xml:space="preserve"> The XAMPP control panel will appear.</w:t>
      </w:r>
    </w:p>
    <w:p w14:paraId="51CD5CFB" w14:textId="2C8FB671" w:rsidR="00CE62B1" w:rsidRDefault="00CE62B1" w:rsidP="006518BD">
      <w:pPr>
        <w:pStyle w:val="ListParagraph"/>
        <w:numPr>
          <w:ilvl w:val="0"/>
          <w:numId w:val="8"/>
        </w:numPr>
        <w:tabs>
          <w:tab w:val="left" w:leader="underscore" w:pos="9360"/>
        </w:tabs>
        <w:ind w:left="360"/>
      </w:pPr>
      <w:r>
        <w:t>Click the Start button next to Apache (the web server) and then the Start button next to MySQL (the database se</w:t>
      </w:r>
      <w:r w:rsidR="00E378E4">
        <w:t>rver).</w:t>
      </w:r>
      <w:r w:rsidR="00E378E4">
        <w:br/>
      </w:r>
      <w:r w:rsidR="00E378E4">
        <w:br/>
        <w:t>After a little while Ap</w:t>
      </w:r>
      <w:r>
        <w:t xml:space="preserve">ache and MySQL should both turn green. If Apache stays </w:t>
      </w:r>
      <w:r w:rsidR="003F2D67">
        <w:t>yellow</w:t>
      </w:r>
      <w:r>
        <w:t>, you’re probably still good to go.</w:t>
      </w:r>
      <w:r>
        <w:br/>
      </w:r>
      <w:r w:rsidR="003F2D67">
        <w:rPr>
          <w:noProof/>
        </w:rPr>
        <w:drawing>
          <wp:inline distT="0" distB="0" distL="0" distR="0" wp14:anchorId="2056D7AE" wp14:editId="33A9740C">
            <wp:extent cx="4972686" cy="3154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72686" cy="3154680"/>
                    </a:xfrm>
                    <a:prstGeom prst="rect">
                      <a:avLst/>
                    </a:prstGeom>
                  </pic:spPr>
                </pic:pic>
              </a:graphicData>
            </a:graphic>
          </wp:inline>
        </w:drawing>
      </w:r>
    </w:p>
    <w:p w14:paraId="51CD5CFC" w14:textId="77777777" w:rsidR="00CE62B1" w:rsidRDefault="00CE62B1" w:rsidP="00CE62B1">
      <w:pPr>
        <w:pStyle w:val="NormalLevel"/>
        <w:numPr>
          <w:ilvl w:val="1"/>
          <w:numId w:val="10"/>
        </w:numPr>
      </w:pPr>
      <w:r>
        <w:t xml:space="preserve">Once you’ve started Apache and MySQL, you can </w:t>
      </w:r>
      <w:r w:rsidRPr="00CE62B1">
        <w:rPr>
          <w:b/>
        </w:rPr>
        <w:t>close</w:t>
      </w:r>
      <w:r>
        <w:rPr>
          <w:b/>
        </w:rPr>
        <w:t xml:space="preserve"> </w:t>
      </w:r>
      <w:r>
        <w:t>this window. Click the X in the upper right corner.</w:t>
      </w:r>
      <w:r>
        <w:br/>
      </w:r>
      <w:r>
        <w:rPr>
          <w:noProof/>
        </w:rPr>
        <w:drawing>
          <wp:inline distT="0" distB="0" distL="0" distR="0" wp14:anchorId="51CD5D5D" wp14:editId="51CD5D5E">
            <wp:extent cx="10953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095375" cy="285750"/>
                    </a:xfrm>
                    <a:prstGeom prst="rect">
                      <a:avLst/>
                    </a:prstGeom>
                  </pic:spPr>
                </pic:pic>
              </a:graphicData>
            </a:graphic>
          </wp:inline>
        </w:drawing>
      </w:r>
    </w:p>
    <w:p w14:paraId="51CD5CFD" w14:textId="04ED3E39" w:rsidR="00CE62B1" w:rsidRDefault="00CE62B1" w:rsidP="00CE62B1">
      <w:pPr>
        <w:pStyle w:val="NormalLevel"/>
        <w:numPr>
          <w:ilvl w:val="2"/>
          <w:numId w:val="10"/>
        </w:numPr>
      </w:pPr>
      <w:r>
        <w:t>This will leave the XAMPP icon in the system tray.</w:t>
      </w:r>
      <w:r>
        <w:br/>
      </w:r>
      <w:r w:rsidR="003F2D67">
        <w:rPr>
          <w:noProof/>
        </w:rPr>
        <w:drawing>
          <wp:inline distT="0" distB="0" distL="0" distR="0" wp14:anchorId="1C14A7A0" wp14:editId="33F2CE9D">
            <wp:extent cx="504748" cy="2571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194" cy="266533"/>
                    </a:xfrm>
                    <a:prstGeom prst="rect">
                      <a:avLst/>
                    </a:prstGeom>
                  </pic:spPr>
                </pic:pic>
              </a:graphicData>
            </a:graphic>
          </wp:inline>
        </w:drawing>
      </w:r>
    </w:p>
    <w:p w14:paraId="51CD5CFE" w14:textId="77777777" w:rsidR="00CE62B1" w:rsidRDefault="00CE62B1" w:rsidP="00CE62B1">
      <w:pPr>
        <w:pStyle w:val="NormalLevel"/>
        <w:numPr>
          <w:ilvl w:val="2"/>
          <w:numId w:val="10"/>
        </w:numPr>
      </w:pPr>
      <w:r>
        <w:t>If you click the Quit button the system tray icon will also be removed that there’s chance you’ll forget XAMPP is running when you try to eject the USB drive.</w:t>
      </w:r>
    </w:p>
    <w:p w14:paraId="51CD5CFF" w14:textId="7881CA2C" w:rsidR="00CE62B1" w:rsidRDefault="00CE62B1" w:rsidP="00CE62B1">
      <w:pPr>
        <w:pStyle w:val="NormalLevel"/>
        <w:numPr>
          <w:ilvl w:val="2"/>
          <w:numId w:val="10"/>
        </w:numPr>
      </w:pPr>
      <w:r>
        <w:t>Minimi</w:t>
      </w:r>
      <w:r w:rsidR="00B26F49">
        <w:t>zing hides the window but shows the icon in the taskbar,</w:t>
      </w:r>
      <w:r>
        <w:t xml:space="preserve"> making it a little more obvious that XAMPP is still running.</w:t>
      </w:r>
    </w:p>
    <w:p w14:paraId="51CD5D01" w14:textId="77777777" w:rsidR="00E86DB7" w:rsidRDefault="00E86DB7">
      <w:r>
        <w:br w:type="page"/>
      </w:r>
    </w:p>
    <w:p w14:paraId="51CD5D02" w14:textId="77777777" w:rsidR="00E86DB7" w:rsidRDefault="00E86DB7" w:rsidP="00B26F49">
      <w:pPr>
        <w:pStyle w:val="ListParagraph"/>
        <w:numPr>
          <w:ilvl w:val="0"/>
          <w:numId w:val="8"/>
        </w:numPr>
        <w:tabs>
          <w:tab w:val="left" w:leader="underscore" w:pos="9360"/>
        </w:tabs>
        <w:ind w:left="360"/>
      </w:pPr>
      <w:r>
        <w:lastRenderedPageBreak/>
        <w:t>If Apache or MySQL fails:</w:t>
      </w:r>
    </w:p>
    <w:p w14:paraId="51CD5D03" w14:textId="77777777" w:rsidR="00E86DB7" w:rsidRDefault="00753A3E" w:rsidP="00E86DB7">
      <w:pPr>
        <w:pStyle w:val="ListParagraph"/>
        <w:numPr>
          <w:ilvl w:val="1"/>
          <w:numId w:val="20"/>
        </w:numPr>
        <w:tabs>
          <w:tab w:val="left" w:leader="underscore" w:pos="9360"/>
        </w:tabs>
        <w:ind w:left="720"/>
      </w:pPr>
      <w:r>
        <w:t>Stop Apache</w:t>
      </w:r>
      <w:r w:rsidR="0033695E">
        <w:t xml:space="preserve"> and/or MySQL if they started</w:t>
      </w:r>
    </w:p>
    <w:p w14:paraId="51CD5D04" w14:textId="77777777" w:rsidR="0033695E" w:rsidRDefault="0033695E" w:rsidP="00E86DB7">
      <w:pPr>
        <w:pStyle w:val="ListParagraph"/>
        <w:numPr>
          <w:ilvl w:val="1"/>
          <w:numId w:val="20"/>
        </w:numPr>
        <w:tabs>
          <w:tab w:val="left" w:leader="underscore" w:pos="9360"/>
        </w:tabs>
        <w:ind w:left="720"/>
      </w:pPr>
      <w:r>
        <w:t>Quit XAMPP</w:t>
      </w:r>
    </w:p>
    <w:p w14:paraId="51CD5D05" w14:textId="77777777" w:rsidR="0033695E" w:rsidRDefault="0033695E" w:rsidP="00E86DB7">
      <w:pPr>
        <w:pStyle w:val="ListParagraph"/>
        <w:numPr>
          <w:ilvl w:val="1"/>
          <w:numId w:val="20"/>
        </w:numPr>
        <w:tabs>
          <w:tab w:val="left" w:leader="underscore" w:pos="9360"/>
        </w:tabs>
        <w:ind w:left="720"/>
      </w:pPr>
      <w:r>
        <w:t>Using Windows Explorer locate the setup_xampp.bat file in the xampp folder and double-click (select Yes/OK for any presented options)</w:t>
      </w:r>
    </w:p>
    <w:p w14:paraId="51CD5D06" w14:textId="77777777" w:rsidR="005474A7" w:rsidRDefault="005474A7" w:rsidP="00E86DB7">
      <w:pPr>
        <w:pStyle w:val="ListParagraph"/>
        <w:numPr>
          <w:ilvl w:val="1"/>
          <w:numId w:val="20"/>
        </w:numPr>
        <w:tabs>
          <w:tab w:val="left" w:leader="underscore" w:pos="9360"/>
        </w:tabs>
        <w:ind w:left="720"/>
      </w:pPr>
      <w:r>
        <w:t>Launch XAMPP and start Apache/MySQL again</w:t>
      </w:r>
    </w:p>
    <w:p w14:paraId="51CD5D07" w14:textId="090DED87" w:rsidR="005C104B" w:rsidRDefault="001F0F4B" w:rsidP="00B26F49">
      <w:pPr>
        <w:pStyle w:val="ListParagraph"/>
        <w:numPr>
          <w:ilvl w:val="0"/>
          <w:numId w:val="8"/>
        </w:numPr>
        <w:tabs>
          <w:tab w:val="left" w:leader="underscore" w:pos="9360"/>
        </w:tabs>
        <w:ind w:left="360"/>
      </w:pPr>
      <w:r>
        <w:t>Leave XAMPP running. You’ll need it to test your MySQL installation.</w:t>
      </w:r>
      <w:r w:rsidR="004C2C63">
        <w:t xml:space="preserve"> </w:t>
      </w:r>
      <w:r w:rsidR="005C104B">
        <w:br/>
      </w:r>
    </w:p>
    <w:p w14:paraId="51CD5D08" w14:textId="77777777" w:rsidR="00E840A5" w:rsidRPr="00E840A5" w:rsidRDefault="00E840A5" w:rsidP="00E840A5">
      <w:pPr>
        <w:rPr>
          <w:b/>
          <w:sz w:val="28"/>
          <w:szCs w:val="28"/>
        </w:rPr>
      </w:pPr>
      <w:r w:rsidRPr="00E840A5">
        <w:rPr>
          <w:b/>
          <w:sz w:val="28"/>
          <w:szCs w:val="28"/>
        </w:rPr>
        <w:t>Installing MySQL</w:t>
      </w:r>
    </w:p>
    <w:p w14:paraId="51CD5D09" w14:textId="77777777" w:rsidR="00E840A5" w:rsidRDefault="00E840A5" w:rsidP="00E840A5">
      <w:r>
        <w:t>XAMPP comes with the phpMyAdmin program which allows you to directly control your databases using SQL. This program is also provided by my web server and I’m guessing other web hosting companies provide it as well. However, the phpMyAdmin program is a bit cumbersome to use, so you’ll also learn how to use the MySQL Workbench program.</w:t>
      </w:r>
      <w:r>
        <w:br/>
      </w:r>
    </w:p>
    <w:p w14:paraId="51CD5D0A" w14:textId="77777777" w:rsidR="00E840A5" w:rsidRPr="00E840A5" w:rsidRDefault="00E840A5" w:rsidP="00E840A5">
      <w:r>
        <w:t>MySQL Workbench is not designed as a portable application but with a little customizing, we’ll make it work as a portable application</w:t>
      </w:r>
      <w:r>
        <w:br/>
      </w:r>
    </w:p>
    <w:p w14:paraId="51CD5D0B" w14:textId="17F39FFE" w:rsidR="00E840A5" w:rsidRDefault="00E840A5" w:rsidP="00E840A5">
      <w:pPr>
        <w:pStyle w:val="ListParagraph"/>
        <w:numPr>
          <w:ilvl w:val="0"/>
          <w:numId w:val="13"/>
        </w:numPr>
        <w:tabs>
          <w:tab w:val="left" w:leader="underscore" w:pos="9360"/>
        </w:tabs>
        <w:ind w:left="360"/>
      </w:pPr>
      <w:r>
        <w:t xml:space="preserve">Use your browser to navigate to </w:t>
      </w:r>
      <w:hyperlink r:id="rId16" w:history="1">
        <w:r w:rsidRPr="004F5EE7">
          <w:rPr>
            <w:rStyle w:val="Hyperlink"/>
          </w:rPr>
          <w:t>dev.mysql.com</w:t>
        </w:r>
      </w:hyperlink>
      <w:r>
        <w:t>.</w:t>
      </w:r>
    </w:p>
    <w:p w14:paraId="51CD5D0C" w14:textId="77777777" w:rsidR="00E840A5" w:rsidRDefault="00E840A5" w:rsidP="00E840A5">
      <w:pPr>
        <w:pStyle w:val="ListParagraph"/>
        <w:numPr>
          <w:ilvl w:val="0"/>
          <w:numId w:val="13"/>
        </w:numPr>
        <w:tabs>
          <w:tab w:val="left" w:leader="underscore" w:pos="9360"/>
        </w:tabs>
        <w:ind w:left="360"/>
      </w:pPr>
      <w:r>
        <w:t>Select the Downloads tab</w:t>
      </w:r>
    </w:p>
    <w:p w14:paraId="51CD5D0D" w14:textId="765DE338" w:rsidR="00E840A5" w:rsidRDefault="00E840A5" w:rsidP="00E840A5">
      <w:pPr>
        <w:pStyle w:val="ListParagraph"/>
        <w:numPr>
          <w:ilvl w:val="0"/>
          <w:numId w:val="13"/>
        </w:numPr>
        <w:tabs>
          <w:tab w:val="left" w:leader="underscore" w:pos="9360"/>
        </w:tabs>
        <w:ind w:left="360"/>
      </w:pPr>
      <w:r>
        <w:t xml:space="preserve">Scroll </w:t>
      </w:r>
      <w:r w:rsidR="004F5EE7">
        <w:t>bottom of the page. Select</w:t>
      </w:r>
      <w:r>
        <w:t xml:space="preserve"> MySQL </w:t>
      </w:r>
      <w:r w:rsidR="004F5EE7">
        <w:t>Workbench.</w:t>
      </w:r>
    </w:p>
    <w:p w14:paraId="51CD5D0E" w14:textId="77777777" w:rsidR="00E840A5" w:rsidRPr="00953246" w:rsidRDefault="00E840A5" w:rsidP="00E840A5">
      <w:pPr>
        <w:pStyle w:val="ListParagraph"/>
        <w:numPr>
          <w:ilvl w:val="0"/>
          <w:numId w:val="13"/>
        </w:numPr>
        <w:tabs>
          <w:tab w:val="left" w:leader="underscore" w:pos="9360"/>
        </w:tabs>
        <w:ind w:left="360"/>
      </w:pPr>
      <w:r>
        <w:t xml:space="preserve">Scroll down near the bottom of the next page. Click the Download button for </w:t>
      </w:r>
      <w:r w:rsidRPr="00E840A5">
        <w:t>Windows (x86, 32-bit), MSI Installer</w:t>
      </w:r>
    </w:p>
    <w:p w14:paraId="51CD5D0F" w14:textId="77777777" w:rsidR="00E840A5" w:rsidRPr="00953246" w:rsidRDefault="00E840A5" w:rsidP="00E840A5">
      <w:pPr>
        <w:pStyle w:val="ListParagraph"/>
        <w:numPr>
          <w:ilvl w:val="0"/>
          <w:numId w:val="13"/>
        </w:numPr>
        <w:tabs>
          <w:tab w:val="left" w:leader="underscore" w:pos="9360"/>
        </w:tabs>
        <w:ind w:left="360"/>
      </w:pPr>
      <w:r w:rsidRPr="00E840A5">
        <w:t>Click the No Thanks link at the bottom of the next page unless you want to become a registered MySQL user.</w:t>
      </w:r>
    </w:p>
    <w:p w14:paraId="51CD5D10" w14:textId="0AE2CA51" w:rsidR="00E840A5" w:rsidRDefault="00E840A5" w:rsidP="00E840A5">
      <w:pPr>
        <w:pStyle w:val="ListParagraph"/>
        <w:numPr>
          <w:ilvl w:val="0"/>
          <w:numId w:val="13"/>
        </w:numPr>
        <w:tabs>
          <w:tab w:val="left" w:leader="underscore" w:pos="9360"/>
        </w:tabs>
        <w:ind w:left="360"/>
      </w:pPr>
      <w:r>
        <w:t>Save the installer to your hard drive</w:t>
      </w:r>
      <w:r w:rsidR="004F5EE7">
        <w:t xml:space="preserve"> (that will speed up the installation)</w:t>
      </w:r>
      <w:r>
        <w:t>.</w:t>
      </w:r>
    </w:p>
    <w:p w14:paraId="51CD5D11" w14:textId="77777777" w:rsidR="00E840A5" w:rsidRDefault="00E840A5" w:rsidP="00E840A5">
      <w:pPr>
        <w:pStyle w:val="ListParagraph"/>
        <w:numPr>
          <w:ilvl w:val="0"/>
          <w:numId w:val="13"/>
        </w:numPr>
        <w:tabs>
          <w:tab w:val="left" w:leader="underscore" w:pos="9360"/>
        </w:tabs>
        <w:ind w:left="360"/>
      </w:pPr>
      <w:r>
        <w:t>Launch the installer.</w:t>
      </w:r>
    </w:p>
    <w:p w14:paraId="51CD5D12" w14:textId="77777777" w:rsidR="00E840A5" w:rsidRDefault="00E840A5" w:rsidP="00E840A5">
      <w:pPr>
        <w:pStyle w:val="ListParagraph"/>
        <w:numPr>
          <w:ilvl w:val="0"/>
          <w:numId w:val="13"/>
        </w:numPr>
        <w:tabs>
          <w:tab w:val="left" w:leader="underscore" w:pos="9360"/>
        </w:tabs>
        <w:ind w:left="360"/>
      </w:pPr>
      <w:r>
        <w:t>Click the Next button to bypass the welcome screen</w:t>
      </w:r>
    </w:p>
    <w:p w14:paraId="51CD5D13" w14:textId="77777777" w:rsidR="00E840A5" w:rsidRDefault="00E840A5" w:rsidP="00E840A5">
      <w:pPr>
        <w:pStyle w:val="ListParagraph"/>
        <w:numPr>
          <w:ilvl w:val="0"/>
          <w:numId w:val="13"/>
        </w:numPr>
        <w:tabs>
          <w:tab w:val="left" w:leader="underscore" w:pos="9360"/>
        </w:tabs>
        <w:ind w:left="360"/>
      </w:pPr>
      <w:r>
        <w:t>Click the Change… button in the next dialog box so you can designate your USB drive as the destination</w:t>
      </w:r>
    </w:p>
    <w:p w14:paraId="51CD5D14" w14:textId="77777777" w:rsidR="00E840A5" w:rsidRDefault="00E840A5" w:rsidP="00E840A5">
      <w:pPr>
        <w:pStyle w:val="ListParagraph"/>
        <w:numPr>
          <w:ilvl w:val="0"/>
          <w:numId w:val="13"/>
        </w:numPr>
        <w:tabs>
          <w:tab w:val="left" w:leader="underscore" w:pos="9360"/>
        </w:tabs>
        <w:ind w:left="360"/>
      </w:pPr>
      <w:r>
        <w:t>Change the folder name (I type it manually) to:</w:t>
      </w:r>
      <w:r>
        <w:br/>
      </w:r>
      <w:r w:rsidRPr="00E840A5">
        <w:t>pendriveletter</w:t>
      </w:r>
      <w:r>
        <w:t>:\portableapps\MySQLWorkbench</w:t>
      </w:r>
      <w:r w:rsidRPr="00E840A5">
        <w:t>X</w:t>
      </w:r>
      <w:r>
        <w:br/>
        <w:t>(we will remove the “X” later)</w:t>
      </w:r>
    </w:p>
    <w:p w14:paraId="51CD5D15" w14:textId="77777777" w:rsidR="00E840A5" w:rsidRDefault="00E840A5" w:rsidP="00E840A5">
      <w:pPr>
        <w:pStyle w:val="ListParagraph"/>
        <w:numPr>
          <w:ilvl w:val="0"/>
          <w:numId w:val="13"/>
        </w:numPr>
        <w:tabs>
          <w:tab w:val="left" w:leader="underscore" w:pos="9360"/>
        </w:tabs>
        <w:ind w:left="360"/>
      </w:pPr>
      <w:r>
        <w:t>Click the Next button</w:t>
      </w:r>
    </w:p>
    <w:p w14:paraId="51CD5D16" w14:textId="77777777" w:rsidR="00E840A5" w:rsidRDefault="00E840A5" w:rsidP="00E840A5">
      <w:pPr>
        <w:pStyle w:val="ListParagraph"/>
        <w:numPr>
          <w:ilvl w:val="0"/>
          <w:numId w:val="13"/>
        </w:numPr>
        <w:tabs>
          <w:tab w:val="left" w:leader="underscore" w:pos="9360"/>
        </w:tabs>
        <w:ind w:left="360"/>
      </w:pPr>
      <w:r>
        <w:t>Choose the Custom button in the next dialog and click Next</w:t>
      </w:r>
    </w:p>
    <w:p w14:paraId="51CD5D17" w14:textId="77777777" w:rsidR="00E840A5" w:rsidRDefault="00E840A5" w:rsidP="00E840A5">
      <w:pPr>
        <w:pStyle w:val="ListParagraph"/>
        <w:numPr>
          <w:ilvl w:val="0"/>
          <w:numId w:val="13"/>
        </w:numPr>
        <w:tabs>
          <w:tab w:val="left" w:leader="underscore" w:pos="9360"/>
        </w:tabs>
        <w:ind w:left="360"/>
      </w:pPr>
      <w:r>
        <w:t>In the Custom Setup dialog box, deselect the Update Feature (if it’s there) and Program Shortcut options (click each and select the red X)</w:t>
      </w:r>
    </w:p>
    <w:p w14:paraId="51CD5D18" w14:textId="77777777" w:rsidR="00E840A5" w:rsidRDefault="00E840A5" w:rsidP="00E840A5">
      <w:pPr>
        <w:pStyle w:val="ListParagraph"/>
        <w:numPr>
          <w:ilvl w:val="0"/>
          <w:numId w:val="13"/>
        </w:numPr>
        <w:tabs>
          <w:tab w:val="left" w:leader="underscore" w:pos="9360"/>
        </w:tabs>
        <w:ind w:left="360"/>
      </w:pPr>
      <w:r>
        <w:t>Click the Next button and then click Install</w:t>
      </w:r>
    </w:p>
    <w:p w14:paraId="51CD5D19" w14:textId="77777777" w:rsidR="00E840A5" w:rsidRDefault="00E840A5" w:rsidP="00E840A5">
      <w:pPr>
        <w:pStyle w:val="ListParagraph"/>
        <w:numPr>
          <w:ilvl w:val="0"/>
          <w:numId w:val="13"/>
        </w:numPr>
        <w:tabs>
          <w:tab w:val="left" w:leader="underscore" w:pos="9360"/>
        </w:tabs>
        <w:ind w:left="360"/>
      </w:pPr>
      <w:r>
        <w:t xml:space="preserve">After the installation is complete, turn </w:t>
      </w:r>
      <w:r w:rsidRPr="00E840A5">
        <w:t>off</w:t>
      </w:r>
      <w:r>
        <w:t xml:space="preserve"> the Launch MySQL Workbench option (we have more work to do) and click the Finish button</w:t>
      </w:r>
      <w:r w:rsidR="00C75441">
        <w:t>.</w:t>
      </w:r>
      <w:r>
        <w:br/>
        <w:t>Though you installed the Workbench onto your flash drive, the installation did put files on your host computer. We will now remove those files.</w:t>
      </w:r>
    </w:p>
    <w:p w14:paraId="51CD5D1A" w14:textId="77777777" w:rsidR="00E840A5" w:rsidRDefault="00E840A5" w:rsidP="00E840A5">
      <w:pPr>
        <w:pStyle w:val="ListParagraph"/>
        <w:numPr>
          <w:ilvl w:val="0"/>
          <w:numId w:val="13"/>
        </w:numPr>
        <w:tabs>
          <w:tab w:val="left" w:leader="underscore" w:pos="9360"/>
        </w:tabs>
        <w:ind w:left="360"/>
      </w:pPr>
      <w:r>
        <w:t>Using Windows Explorer (Computer) navigate to the PortableApps folder on your USB drive.</w:t>
      </w:r>
    </w:p>
    <w:p w14:paraId="51CD5D1B" w14:textId="77777777" w:rsidR="00E840A5" w:rsidRDefault="00E840A5" w:rsidP="00E840A5">
      <w:pPr>
        <w:pStyle w:val="ListParagraph"/>
        <w:numPr>
          <w:ilvl w:val="0"/>
          <w:numId w:val="13"/>
        </w:numPr>
        <w:tabs>
          <w:tab w:val="left" w:leader="underscore" w:pos="9360"/>
        </w:tabs>
        <w:ind w:left="360"/>
      </w:pPr>
      <w:r>
        <w:t>Rename the Workbench folder, removing the X from the end of the name.</w:t>
      </w:r>
    </w:p>
    <w:p w14:paraId="51CD5D1C" w14:textId="77777777" w:rsidR="00E840A5" w:rsidRDefault="00E840A5" w:rsidP="00E840A5">
      <w:pPr>
        <w:pStyle w:val="ListParagraph"/>
        <w:numPr>
          <w:ilvl w:val="0"/>
          <w:numId w:val="13"/>
        </w:numPr>
        <w:tabs>
          <w:tab w:val="left" w:leader="underscore" w:pos="9360"/>
        </w:tabs>
        <w:ind w:left="360"/>
      </w:pPr>
      <w:r>
        <w:t xml:space="preserve">Now we will </w:t>
      </w:r>
      <w:r w:rsidRPr="00E840A5">
        <w:t>un</w:t>
      </w:r>
      <w:r>
        <w:t xml:space="preserve">install the Workbench. But, because we changed the name of the folder on the USB drive, the uninstall program won’t be able to find it, so the folder will remain on your USB drive.  The uninstall </w:t>
      </w:r>
      <w:r w:rsidRPr="00E840A5">
        <w:t>will</w:t>
      </w:r>
      <w:r>
        <w:t xml:space="preserve"> remove the files from your host computer though.</w:t>
      </w:r>
    </w:p>
    <w:p w14:paraId="51CD5D1D" w14:textId="77777777" w:rsidR="00E840A5" w:rsidRDefault="00E840A5" w:rsidP="00E840A5">
      <w:pPr>
        <w:pStyle w:val="ListParagraph"/>
        <w:numPr>
          <w:ilvl w:val="0"/>
          <w:numId w:val="13"/>
        </w:numPr>
        <w:tabs>
          <w:tab w:val="left" w:leader="underscore" w:pos="9360"/>
        </w:tabs>
        <w:ind w:left="360"/>
      </w:pPr>
      <w:r>
        <w:t>Double-click the install file you downloaded again (it also includes the uninstall program)</w:t>
      </w:r>
    </w:p>
    <w:p w14:paraId="51CD5D1E" w14:textId="77777777" w:rsidR="00E840A5" w:rsidRDefault="00E840A5" w:rsidP="00E840A5">
      <w:pPr>
        <w:pStyle w:val="ListParagraph"/>
        <w:numPr>
          <w:ilvl w:val="0"/>
          <w:numId w:val="13"/>
        </w:numPr>
        <w:tabs>
          <w:tab w:val="left" w:leader="underscore" w:pos="9360"/>
        </w:tabs>
        <w:ind w:left="360"/>
      </w:pPr>
      <w:r>
        <w:lastRenderedPageBreak/>
        <w:t>Click Next to bypass the Welcome screen</w:t>
      </w:r>
    </w:p>
    <w:p w14:paraId="51CD5D1F" w14:textId="77777777" w:rsidR="00E840A5" w:rsidRDefault="00E840A5" w:rsidP="00E840A5">
      <w:pPr>
        <w:pStyle w:val="ListParagraph"/>
        <w:numPr>
          <w:ilvl w:val="0"/>
          <w:numId w:val="13"/>
        </w:numPr>
        <w:tabs>
          <w:tab w:val="left" w:leader="underscore" w:pos="9360"/>
        </w:tabs>
        <w:ind w:left="360"/>
      </w:pPr>
      <w:r>
        <w:t>Select the Remove option and click the Next button</w:t>
      </w:r>
    </w:p>
    <w:p w14:paraId="51CD5D20" w14:textId="77777777" w:rsidR="00E840A5" w:rsidRDefault="00E840A5" w:rsidP="00E840A5">
      <w:pPr>
        <w:pStyle w:val="ListParagraph"/>
        <w:numPr>
          <w:ilvl w:val="0"/>
          <w:numId w:val="13"/>
        </w:numPr>
        <w:tabs>
          <w:tab w:val="left" w:leader="underscore" w:pos="9360"/>
        </w:tabs>
        <w:ind w:left="360"/>
      </w:pPr>
      <w:r>
        <w:t>Click Remove</w:t>
      </w:r>
    </w:p>
    <w:p w14:paraId="51CD5D21" w14:textId="77777777" w:rsidR="00E840A5" w:rsidRDefault="00E840A5" w:rsidP="00E840A5">
      <w:pPr>
        <w:pStyle w:val="ListParagraph"/>
        <w:numPr>
          <w:ilvl w:val="0"/>
          <w:numId w:val="13"/>
        </w:numPr>
        <w:tabs>
          <w:tab w:val="left" w:leader="underscore" w:pos="9360"/>
        </w:tabs>
        <w:ind w:left="360"/>
      </w:pPr>
      <w:r>
        <w:t>Click Finish.</w:t>
      </w:r>
      <w:r>
        <w:br/>
        <w:t>Finally, we need to clean up the PortableApps menu.</w:t>
      </w:r>
    </w:p>
    <w:p w14:paraId="51CD5D22" w14:textId="77777777" w:rsidR="00E840A5" w:rsidRDefault="00E840A5" w:rsidP="00E840A5">
      <w:pPr>
        <w:pStyle w:val="ListParagraph"/>
        <w:numPr>
          <w:ilvl w:val="0"/>
          <w:numId w:val="13"/>
        </w:numPr>
        <w:tabs>
          <w:tab w:val="left" w:leader="underscore" w:pos="9360"/>
        </w:tabs>
        <w:ind w:left="360"/>
      </w:pPr>
      <w:r>
        <w:t>PortableApps adds any file to its menu that has the EXE extension. The Workbench folder includes EXE files we won’t be using. To keep them from showing up on the PortableApps menu, we’ll rename them.</w:t>
      </w:r>
      <w:r w:rsidR="005474A7">
        <w:t xml:space="preserve"> (Click Apps, Refresh in the PortableApps menu to see the new EXEs)</w:t>
      </w:r>
    </w:p>
    <w:p w14:paraId="51CD5D23" w14:textId="72505DEC" w:rsidR="00E840A5" w:rsidRDefault="00D217C2" w:rsidP="00E840A5">
      <w:pPr>
        <w:pStyle w:val="ListParagraph"/>
        <w:numPr>
          <w:ilvl w:val="0"/>
          <w:numId w:val="13"/>
        </w:numPr>
        <w:tabs>
          <w:tab w:val="left" w:leader="underscore" w:pos="9360"/>
        </w:tabs>
        <w:ind w:left="360"/>
      </w:pPr>
      <w:r>
        <w:t>Using Windows Explorer, add</w:t>
      </w:r>
      <w:r w:rsidR="00E840A5">
        <w:t xml:space="preserve"> an “x” to the </w:t>
      </w:r>
      <w:r w:rsidR="00E840A5" w:rsidRPr="00E840A5">
        <w:t>beginning</w:t>
      </w:r>
      <w:r w:rsidR="00E840A5">
        <w:t xml:space="preserve"> of the </w:t>
      </w:r>
      <w:r w:rsidR="00E840A5" w:rsidRPr="005474A7">
        <w:rPr>
          <w:b/>
        </w:rPr>
        <w:t>extensions</w:t>
      </w:r>
      <w:r w:rsidR="00E840A5">
        <w:t xml:space="preserve"> of the following files in the MySQL Workbench folder</w:t>
      </w:r>
      <w:r>
        <w:t xml:space="preserve"> (see alternatives below)</w:t>
      </w:r>
      <w:r w:rsidR="00E840A5">
        <w:t>: (tip: sort the files by Type)</w:t>
      </w:r>
    </w:p>
    <w:p w14:paraId="51CD5D24" w14:textId="77777777" w:rsidR="00E840A5" w:rsidRDefault="00E840A5" w:rsidP="00C75441">
      <w:pPr>
        <w:pStyle w:val="ListParagraph"/>
        <w:numPr>
          <w:ilvl w:val="0"/>
          <w:numId w:val="14"/>
        </w:numPr>
        <w:tabs>
          <w:tab w:val="left" w:leader="underscore" w:pos="9360"/>
        </w:tabs>
      </w:pPr>
      <w:r>
        <w:t>mysql.exe</w:t>
      </w:r>
    </w:p>
    <w:p w14:paraId="51CD5D25" w14:textId="77777777" w:rsidR="00E840A5" w:rsidRDefault="00E840A5" w:rsidP="00C75441">
      <w:pPr>
        <w:pStyle w:val="ListParagraph"/>
        <w:numPr>
          <w:ilvl w:val="0"/>
          <w:numId w:val="14"/>
        </w:numPr>
        <w:tabs>
          <w:tab w:val="left" w:leader="underscore" w:pos="9360"/>
        </w:tabs>
      </w:pPr>
      <w:r>
        <w:t>mysqldump.exe</w:t>
      </w:r>
    </w:p>
    <w:p w14:paraId="51CD5D26" w14:textId="77777777" w:rsidR="00E840A5" w:rsidRDefault="00E840A5" w:rsidP="00C75441">
      <w:pPr>
        <w:pStyle w:val="ListParagraph"/>
        <w:numPr>
          <w:ilvl w:val="0"/>
          <w:numId w:val="14"/>
        </w:numPr>
        <w:tabs>
          <w:tab w:val="left" w:leader="underscore" w:pos="9360"/>
        </w:tabs>
      </w:pPr>
      <w:r>
        <w:t>python.exe</w:t>
      </w:r>
    </w:p>
    <w:p w14:paraId="51CD5D27" w14:textId="77777777" w:rsidR="00CA40C3" w:rsidRDefault="00CA40C3" w:rsidP="00C75441">
      <w:pPr>
        <w:pStyle w:val="ListParagraph"/>
        <w:numPr>
          <w:ilvl w:val="0"/>
          <w:numId w:val="14"/>
        </w:numPr>
        <w:tabs>
          <w:tab w:val="left" w:leader="underscore" w:pos="9360"/>
        </w:tabs>
      </w:pPr>
      <w:r>
        <w:t>wbadminhelper.exe</w:t>
      </w:r>
    </w:p>
    <w:p w14:paraId="51CD5D28" w14:textId="4ABFA907" w:rsidR="00E840A5" w:rsidRDefault="00E840A5" w:rsidP="00C75441">
      <w:pPr>
        <w:pStyle w:val="ListParagraph"/>
        <w:numPr>
          <w:ilvl w:val="0"/>
          <w:numId w:val="14"/>
        </w:numPr>
        <w:tabs>
          <w:tab w:val="left" w:leader="underscore" w:pos="9360"/>
        </w:tabs>
      </w:pPr>
      <w:r>
        <w:t>wbcopytables.exe</w:t>
      </w:r>
      <w:r w:rsidR="00D217C2">
        <w:br/>
      </w:r>
    </w:p>
    <w:p w14:paraId="74C23E04" w14:textId="77777777" w:rsidR="00D217C2" w:rsidRDefault="00D217C2" w:rsidP="00D217C2">
      <w:pPr>
        <w:pStyle w:val="ListParagraph"/>
        <w:numPr>
          <w:ilvl w:val="0"/>
          <w:numId w:val="14"/>
        </w:numPr>
        <w:tabs>
          <w:tab w:val="left" w:leader="underscore" w:pos="9360"/>
        </w:tabs>
      </w:pPr>
      <w:r w:rsidRPr="00D217C2">
        <w:rPr>
          <w:highlight w:val="yellow"/>
        </w:rPr>
        <w:t>Alternative</w:t>
      </w:r>
      <w:r>
        <w:t>:  Instead of renaming the files, you could delete them. I’ve never needed them.</w:t>
      </w:r>
    </w:p>
    <w:p w14:paraId="51CD5D29" w14:textId="5AD21D68" w:rsidR="00C75441" w:rsidRDefault="00D217C2" w:rsidP="00D217C2">
      <w:pPr>
        <w:pStyle w:val="ListParagraph"/>
        <w:numPr>
          <w:ilvl w:val="0"/>
          <w:numId w:val="14"/>
        </w:numPr>
        <w:tabs>
          <w:tab w:val="left" w:leader="underscore" w:pos="9360"/>
        </w:tabs>
      </w:pPr>
      <w:r w:rsidRPr="00D217C2">
        <w:rPr>
          <w:highlight w:val="yellow"/>
        </w:rPr>
        <w:t>Better alternative</w:t>
      </w:r>
      <w:r>
        <w:t>: Right-click the appropriate file (see list above) on your PortableApps menu and choose the Hide option.</w:t>
      </w:r>
      <w:r>
        <w:br/>
      </w:r>
    </w:p>
    <w:p w14:paraId="51CD5D2A" w14:textId="1E3C1255" w:rsidR="00E840A5" w:rsidRDefault="00E840A5" w:rsidP="00E840A5">
      <w:pPr>
        <w:pStyle w:val="ListParagraph"/>
        <w:numPr>
          <w:ilvl w:val="0"/>
          <w:numId w:val="13"/>
        </w:numPr>
        <w:tabs>
          <w:tab w:val="left" w:leader="underscore" w:pos="9360"/>
        </w:tabs>
        <w:ind w:left="360"/>
      </w:pPr>
      <w:r>
        <w:t>Your PortableApps menu should now only include the Workbench icon</w:t>
      </w:r>
      <w:r w:rsidR="00D217C2">
        <w:t xml:space="preserve"> (Apps, Refresh if you need to).</w:t>
      </w:r>
    </w:p>
    <w:p w14:paraId="51CD5D2C" w14:textId="017374FD" w:rsidR="00E840A5" w:rsidRDefault="00E840A5" w:rsidP="00425D7D">
      <w:pPr>
        <w:tabs>
          <w:tab w:val="left" w:leader="underscore" w:pos="9360"/>
        </w:tabs>
      </w:pPr>
    </w:p>
    <w:p w14:paraId="51CD5D2D" w14:textId="77777777" w:rsidR="0011082E" w:rsidRDefault="00C75441" w:rsidP="00C75441">
      <w:pPr>
        <w:pStyle w:val="ListParagraph"/>
        <w:numPr>
          <w:ilvl w:val="0"/>
          <w:numId w:val="13"/>
        </w:numPr>
        <w:tabs>
          <w:tab w:val="left" w:leader="underscore" w:pos="9360"/>
        </w:tabs>
        <w:ind w:left="360"/>
      </w:pPr>
      <w:r>
        <w:t xml:space="preserve">To test your MySQL installation, </w:t>
      </w:r>
      <w:r w:rsidR="0011082E">
        <w:t>first be sure Apache and MySQL are still running in XAMPP.</w:t>
      </w:r>
    </w:p>
    <w:p w14:paraId="51CD5D2E" w14:textId="77777777" w:rsidR="00C75441" w:rsidRDefault="0011082E" w:rsidP="00C75441">
      <w:pPr>
        <w:pStyle w:val="ListParagraph"/>
        <w:numPr>
          <w:ilvl w:val="0"/>
          <w:numId w:val="13"/>
        </w:numPr>
        <w:tabs>
          <w:tab w:val="left" w:leader="underscore" w:pos="9360"/>
        </w:tabs>
        <w:ind w:left="360"/>
      </w:pPr>
      <w:r>
        <w:t>C</w:t>
      </w:r>
      <w:r w:rsidR="00C75441">
        <w:t xml:space="preserve">lick the MySQL Workbench icon in the PortableApps menu. The MySQL Workbench </w:t>
      </w:r>
      <w:r w:rsidR="004C3716">
        <w:t>Connections</w:t>
      </w:r>
      <w:r w:rsidR="00C75441">
        <w:t xml:space="preserve"> window appears.</w:t>
      </w:r>
      <w:r w:rsidR="004C3716">
        <w:br/>
      </w:r>
      <w:r w:rsidR="004C3716">
        <w:rPr>
          <w:noProof/>
        </w:rPr>
        <w:drawing>
          <wp:inline distT="0" distB="0" distL="0" distR="0" wp14:anchorId="51CD5D61" wp14:editId="51CD5D62">
            <wp:extent cx="2295525" cy="314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95525" cy="314325"/>
                    </a:xfrm>
                    <a:prstGeom prst="rect">
                      <a:avLst/>
                    </a:prstGeom>
                  </pic:spPr>
                </pic:pic>
              </a:graphicData>
            </a:graphic>
          </wp:inline>
        </w:drawing>
      </w:r>
      <w:r>
        <w:br/>
      </w:r>
    </w:p>
    <w:p w14:paraId="51CD5D2F" w14:textId="77777777" w:rsidR="00C75441" w:rsidRDefault="004C3716" w:rsidP="00C75441">
      <w:pPr>
        <w:pStyle w:val="ListParagraph"/>
        <w:numPr>
          <w:ilvl w:val="0"/>
          <w:numId w:val="13"/>
        </w:numPr>
        <w:tabs>
          <w:tab w:val="left" w:leader="underscore" w:pos="9360"/>
        </w:tabs>
        <w:ind w:left="360"/>
      </w:pPr>
      <w:r>
        <w:rPr>
          <w:noProof/>
        </w:rPr>
        <w:drawing>
          <wp:anchor distT="0" distB="0" distL="114300" distR="114300" simplePos="0" relativeHeight="251658242" behindDoc="0" locked="0" layoutInCell="1" allowOverlap="1" wp14:anchorId="51CD5D63" wp14:editId="51CD5D64">
            <wp:simplePos x="0" y="0"/>
            <wp:positionH relativeFrom="column">
              <wp:posOffset>3429000</wp:posOffset>
            </wp:positionH>
            <wp:positionV relativeFrom="paragraph">
              <wp:posOffset>147955</wp:posOffset>
            </wp:positionV>
            <wp:extent cx="2247900" cy="9144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247900" cy="914400"/>
                    </a:xfrm>
                    <a:prstGeom prst="rect">
                      <a:avLst/>
                    </a:prstGeom>
                  </pic:spPr>
                </pic:pic>
              </a:graphicData>
            </a:graphic>
            <wp14:sizeRelH relativeFrom="page">
              <wp14:pctWidth>0</wp14:pctWidth>
            </wp14:sizeRelH>
            <wp14:sizeRelV relativeFrom="page">
              <wp14:pctHeight>0</wp14:pctHeight>
            </wp14:sizeRelV>
          </wp:anchor>
        </w:drawing>
      </w:r>
      <w:r>
        <w:t>Click the + icon to create a new connection.</w:t>
      </w:r>
    </w:p>
    <w:p w14:paraId="51CD5D30" w14:textId="77777777" w:rsidR="0011082E" w:rsidRDefault="004C3716" w:rsidP="00C75441">
      <w:pPr>
        <w:pStyle w:val="ListParagraph"/>
        <w:numPr>
          <w:ilvl w:val="0"/>
          <w:numId w:val="13"/>
        </w:numPr>
        <w:tabs>
          <w:tab w:val="left" w:leader="underscore" w:pos="9360"/>
        </w:tabs>
        <w:ind w:left="360"/>
      </w:pPr>
      <w:r>
        <w:t>Give the connection a name, any name.</w:t>
      </w:r>
    </w:p>
    <w:p w14:paraId="51CD5D31" w14:textId="77777777" w:rsidR="004C3716" w:rsidRDefault="004C3716" w:rsidP="00C75441">
      <w:pPr>
        <w:pStyle w:val="ListParagraph"/>
        <w:numPr>
          <w:ilvl w:val="0"/>
          <w:numId w:val="13"/>
        </w:numPr>
        <w:tabs>
          <w:tab w:val="left" w:leader="underscore" w:pos="9360"/>
        </w:tabs>
        <w:ind w:left="360"/>
      </w:pPr>
      <w:r>
        <w:t>Click OK.</w:t>
      </w:r>
    </w:p>
    <w:p w14:paraId="51CD5D32" w14:textId="77777777" w:rsidR="004C3716" w:rsidRDefault="004C3716" w:rsidP="00C75441">
      <w:pPr>
        <w:pStyle w:val="ListParagraph"/>
        <w:numPr>
          <w:ilvl w:val="0"/>
          <w:numId w:val="13"/>
        </w:numPr>
        <w:tabs>
          <w:tab w:val="left" w:leader="underscore" w:pos="9360"/>
        </w:tabs>
        <w:ind w:left="360"/>
      </w:pPr>
      <w:r>
        <w:t>Click the icon for the connection you just created.</w:t>
      </w:r>
      <w:r w:rsidRPr="004C3716">
        <w:rPr>
          <w:noProof/>
        </w:rPr>
        <w:t xml:space="preserve"> </w:t>
      </w:r>
    </w:p>
    <w:p w14:paraId="51CD5D33" w14:textId="77777777" w:rsidR="0011082E" w:rsidRDefault="0011082E" w:rsidP="00C75441">
      <w:pPr>
        <w:pStyle w:val="ListParagraph"/>
        <w:numPr>
          <w:ilvl w:val="0"/>
          <w:numId w:val="13"/>
        </w:numPr>
        <w:tabs>
          <w:tab w:val="left" w:leader="underscore" w:pos="9360"/>
        </w:tabs>
        <w:ind w:left="360"/>
      </w:pPr>
      <w:r>
        <w:t>Your MySQL Workbench should appear.</w:t>
      </w:r>
    </w:p>
    <w:p w14:paraId="51CD5D34" w14:textId="77777777" w:rsidR="0011082E" w:rsidRDefault="0011082E" w:rsidP="0011082E">
      <w:pPr>
        <w:tabs>
          <w:tab w:val="left" w:leader="underscore" w:pos="9360"/>
        </w:tabs>
      </w:pPr>
    </w:p>
    <w:p w14:paraId="51CD5D35" w14:textId="77777777" w:rsidR="0011082E" w:rsidRDefault="0011082E" w:rsidP="0011082E">
      <w:pPr>
        <w:rPr>
          <w:b/>
          <w:sz w:val="28"/>
          <w:szCs w:val="28"/>
        </w:rPr>
      </w:pPr>
      <w:r>
        <w:rPr>
          <w:b/>
          <w:sz w:val="28"/>
          <w:szCs w:val="28"/>
        </w:rPr>
        <w:t>Closing It Down</w:t>
      </w:r>
    </w:p>
    <w:p w14:paraId="51CD5D36" w14:textId="77777777" w:rsidR="0011082E" w:rsidRDefault="0011082E" w:rsidP="0011082E">
      <w:pPr>
        <w:pStyle w:val="ListParagraph"/>
        <w:numPr>
          <w:ilvl w:val="0"/>
          <w:numId w:val="17"/>
        </w:numPr>
        <w:tabs>
          <w:tab w:val="left" w:leader="underscore" w:pos="9360"/>
        </w:tabs>
        <w:ind w:left="360"/>
      </w:pPr>
      <w:r>
        <w:t>To close the MySQL Workbench, simply close its window.</w:t>
      </w:r>
    </w:p>
    <w:p w14:paraId="51CD5D37" w14:textId="77777777" w:rsidR="0011082E" w:rsidRDefault="0011082E" w:rsidP="0011082E">
      <w:pPr>
        <w:pStyle w:val="ListParagraph"/>
        <w:numPr>
          <w:ilvl w:val="0"/>
          <w:numId w:val="17"/>
        </w:numPr>
        <w:tabs>
          <w:tab w:val="left" w:leader="underscore" w:pos="9360"/>
        </w:tabs>
        <w:ind w:left="360"/>
      </w:pPr>
      <w:r>
        <w:t>Before removing your USB drive, you must:</w:t>
      </w:r>
    </w:p>
    <w:p w14:paraId="51CD5D38" w14:textId="77777777" w:rsidR="0011082E" w:rsidRDefault="0011082E" w:rsidP="0011082E">
      <w:pPr>
        <w:pStyle w:val="ListParagraph"/>
        <w:numPr>
          <w:ilvl w:val="0"/>
          <w:numId w:val="18"/>
        </w:numPr>
        <w:tabs>
          <w:tab w:val="left" w:leader="underscore" w:pos="9360"/>
        </w:tabs>
      </w:pPr>
      <w:r>
        <w:t>Stop the Apache server</w:t>
      </w:r>
    </w:p>
    <w:p w14:paraId="51CD5D39" w14:textId="77777777" w:rsidR="0011082E" w:rsidRDefault="0011082E" w:rsidP="0011082E">
      <w:pPr>
        <w:pStyle w:val="ListParagraph"/>
        <w:numPr>
          <w:ilvl w:val="0"/>
          <w:numId w:val="18"/>
        </w:numPr>
        <w:tabs>
          <w:tab w:val="left" w:leader="underscore" w:pos="9360"/>
        </w:tabs>
      </w:pPr>
      <w:r>
        <w:t>Stop the MySQL server</w:t>
      </w:r>
    </w:p>
    <w:p w14:paraId="51CD5D3A" w14:textId="77777777" w:rsidR="0011082E" w:rsidRDefault="0011082E" w:rsidP="0011082E">
      <w:pPr>
        <w:pStyle w:val="ListParagraph"/>
        <w:tabs>
          <w:tab w:val="left" w:leader="underscore" w:pos="9360"/>
        </w:tabs>
        <w:ind w:left="360"/>
      </w:pPr>
      <w:r>
        <w:t>If you don’t, Windows will report that your USB drive is still in use when you try to eject it. Eject your drive properly to prevent Apache and MySQL damage.</w:t>
      </w:r>
    </w:p>
    <w:p w14:paraId="51CD5D3B" w14:textId="77777777" w:rsidR="0011082E" w:rsidRDefault="0011082E" w:rsidP="0011082E">
      <w:pPr>
        <w:pStyle w:val="ListParagraph"/>
        <w:numPr>
          <w:ilvl w:val="0"/>
          <w:numId w:val="17"/>
        </w:numPr>
        <w:tabs>
          <w:tab w:val="left" w:leader="underscore" w:pos="9360"/>
        </w:tabs>
        <w:ind w:left="360"/>
      </w:pPr>
      <w:r>
        <w:t>Open XAMPP (might be in the system tray).</w:t>
      </w:r>
    </w:p>
    <w:p w14:paraId="51CD5D3C" w14:textId="77777777" w:rsidR="0011082E" w:rsidRDefault="0011082E" w:rsidP="0011082E">
      <w:pPr>
        <w:pStyle w:val="ListParagraph"/>
        <w:numPr>
          <w:ilvl w:val="0"/>
          <w:numId w:val="17"/>
        </w:numPr>
        <w:tabs>
          <w:tab w:val="left" w:leader="underscore" w:pos="9360"/>
        </w:tabs>
        <w:ind w:left="360"/>
      </w:pPr>
      <w:r>
        <w:t>Click the Stop button next to Apache</w:t>
      </w:r>
    </w:p>
    <w:p w14:paraId="51CD5D3D" w14:textId="77777777" w:rsidR="0011082E" w:rsidRDefault="0011082E" w:rsidP="0011082E">
      <w:pPr>
        <w:pStyle w:val="ListParagraph"/>
        <w:numPr>
          <w:ilvl w:val="0"/>
          <w:numId w:val="17"/>
        </w:numPr>
        <w:tabs>
          <w:tab w:val="left" w:leader="underscore" w:pos="9360"/>
        </w:tabs>
        <w:ind w:left="360"/>
      </w:pPr>
      <w:r>
        <w:lastRenderedPageBreak/>
        <w:t>Click the Stop button next to MySQL</w:t>
      </w:r>
    </w:p>
    <w:p w14:paraId="51CD5D3E" w14:textId="77777777" w:rsidR="0011082E" w:rsidRDefault="0011082E" w:rsidP="0011082E">
      <w:pPr>
        <w:pStyle w:val="ListParagraph"/>
        <w:numPr>
          <w:ilvl w:val="0"/>
          <w:numId w:val="17"/>
        </w:numPr>
        <w:tabs>
          <w:tab w:val="left" w:leader="underscore" w:pos="9360"/>
        </w:tabs>
        <w:ind w:left="360"/>
      </w:pPr>
      <w:r>
        <w:t>Wait a little to ensure they stay stopped. Every now and then Apache seems to come back to life on its own.</w:t>
      </w:r>
    </w:p>
    <w:p w14:paraId="51CD5D3F" w14:textId="77777777" w:rsidR="0011082E" w:rsidRDefault="0011082E" w:rsidP="0011082E">
      <w:pPr>
        <w:pStyle w:val="ListParagraph"/>
        <w:numPr>
          <w:ilvl w:val="0"/>
          <w:numId w:val="17"/>
        </w:numPr>
        <w:tabs>
          <w:tab w:val="left" w:leader="underscore" w:pos="9360"/>
        </w:tabs>
        <w:ind w:left="360"/>
      </w:pPr>
      <w:r>
        <w:t>Click the QUIT button to completely shut down XAMPP. Closing it (with the x) minimizes it to the tray with no services running.</w:t>
      </w:r>
    </w:p>
    <w:p w14:paraId="51CD5D40" w14:textId="77777777" w:rsidR="00795C6B" w:rsidRDefault="00795C6B" w:rsidP="0011082E">
      <w:pPr>
        <w:pStyle w:val="ListParagraph"/>
        <w:numPr>
          <w:ilvl w:val="0"/>
          <w:numId w:val="17"/>
        </w:numPr>
        <w:tabs>
          <w:tab w:val="left" w:leader="underscore" w:pos="9360"/>
        </w:tabs>
        <w:ind w:left="360"/>
      </w:pPr>
      <w:r>
        <w:t>To exit the PortableApps menu, right click it in the tray and choose Exit.</w:t>
      </w:r>
    </w:p>
    <w:p w14:paraId="51CD5D41" w14:textId="77777777" w:rsidR="00795C6B" w:rsidRDefault="00795C6B" w:rsidP="0011082E">
      <w:pPr>
        <w:pStyle w:val="ListParagraph"/>
        <w:numPr>
          <w:ilvl w:val="0"/>
          <w:numId w:val="17"/>
        </w:numPr>
        <w:tabs>
          <w:tab w:val="left" w:leader="underscore" w:pos="9360"/>
        </w:tabs>
        <w:ind w:left="360"/>
      </w:pPr>
      <w:r>
        <w:t>You should now be able to eject your USB drive. If not, launch XAMPP again to ensure Apache didn’t come back to life.</w:t>
      </w:r>
    </w:p>
    <w:p w14:paraId="51CD5D42" w14:textId="77777777" w:rsidR="0011082E" w:rsidRDefault="0011082E" w:rsidP="0011082E">
      <w:pPr>
        <w:tabs>
          <w:tab w:val="left" w:leader="underscore" w:pos="9360"/>
        </w:tabs>
        <w:ind w:left="720"/>
      </w:pPr>
    </w:p>
    <w:p w14:paraId="51CD5D43" w14:textId="77777777" w:rsidR="0000243C" w:rsidRDefault="0000243C" w:rsidP="00E840A5">
      <w:pPr>
        <w:rPr>
          <w:b/>
          <w:sz w:val="28"/>
          <w:szCs w:val="28"/>
        </w:rPr>
      </w:pPr>
    </w:p>
    <w:p w14:paraId="51CD5D44" w14:textId="77777777" w:rsidR="001F0F4B" w:rsidRPr="00E840A5" w:rsidRDefault="00CA40C3" w:rsidP="00E840A5">
      <w:pPr>
        <w:rPr>
          <w:b/>
          <w:sz w:val="28"/>
          <w:szCs w:val="28"/>
        </w:rPr>
      </w:pPr>
      <w:r w:rsidRPr="00CA40C3">
        <w:rPr>
          <w:b/>
          <w:sz w:val="28"/>
          <w:szCs w:val="28"/>
        </w:rPr>
        <w:t>phpMyAdmin</w:t>
      </w:r>
      <w:r w:rsidRPr="00E840A5">
        <w:rPr>
          <w:b/>
          <w:sz w:val="28"/>
          <w:szCs w:val="28"/>
        </w:rPr>
        <w:t xml:space="preserve"> </w:t>
      </w:r>
      <w:r w:rsidR="001F0F4B" w:rsidRPr="00E840A5">
        <w:rPr>
          <w:b/>
          <w:sz w:val="28"/>
          <w:szCs w:val="28"/>
        </w:rPr>
        <w:t>Alternative</w:t>
      </w:r>
    </w:p>
    <w:p w14:paraId="51CD5D45" w14:textId="77777777" w:rsidR="00C75441" w:rsidRDefault="00C75441" w:rsidP="00C75441">
      <w:pPr>
        <w:pStyle w:val="NormalLevel"/>
        <w:tabs>
          <w:tab w:val="clear" w:pos="864"/>
        </w:tabs>
        <w:ind w:left="0" w:firstLine="0"/>
      </w:pPr>
      <w:r>
        <w:t xml:space="preserve">As mentioned above </w:t>
      </w:r>
      <w:r w:rsidR="00CA40C3">
        <w:t xml:space="preserve">phpMyAdmin </w:t>
      </w:r>
      <w:r>
        <w:t>is an alternative way to test/learn SQL. Actually, it has better export tools than M</w:t>
      </w:r>
      <w:r w:rsidR="0011082E">
        <w:t xml:space="preserve">ySQL Workbench.  To make </w:t>
      </w:r>
      <w:r w:rsidR="00CA40C3">
        <w:t xml:space="preserve">phpMyAdmin </w:t>
      </w:r>
      <w:r w:rsidR="0011082E">
        <w:t>readily available we have to move it.</w:t>
      </w:r>
    </w:p>
    <w:p w14:paraId="51CD5D46" w14:textId="77777777" w:rsidR="001F0F4B" w:rsidRDefault="001F0F4B" w:rsidP="0011082E">
      <w:pPr>
        <w:pStyle w:val="ListParagraph"/>
        <w:numPr>
          <w:ilvl w:val="0"/>
          <w:numId w:val="16"/>
        </w:numPr>
        <w:tabs>
          <w:tab w:val="left" w:leader="underscore" w:pos="9360"/>
        </w:tabs>
        <w:ind w:left="360"/>
      </w:pPr>
      <w:r>
        <w:t xml:space="preserve">Copy </w:t>
      </w:r>
      <w:r w:rsidR="00CA40C3">
        <w:t xml:space="preserve">phpMyAdmin </w:t>
      </w:r>
      <w:r>
        <w:t>folder from the xampp folder to htdocs</w:t>
      </w:r>
    </w:p>
    <w:p w14:paraId="51CD5D47" w14:textId="68497B44" w:rsidR="001F0F4B" w:rsidRDefault="00795C6B" w:rsidP="0011082E">
      <w:pPr>
        <w:pStyle w:val="ListParagraph"/>
        <w:numPr>
          <w:ilvl w:val="0"/>
          <w:numId w:val="16"/>
        </w:numPr>
        <w:tabs>
          <w:tab w:val="left" w:leader="underscore" w:pos="9360"/>
        </w:tabs>
        <w:ind w:left="360"/>
      </w:pPr>
      <w:r>
        <w:t>To test,</w:t>
      </w:r>
      <w:r w:rsidR="00425D7D">
        <w:t xml:space="preserve"> using XMAPP launch Apache and MySQL.</w:t>
      </w:r>
    </w:p>
    <w:p w14:paraId="51CD5D48" w14:textId="77777777" w:rsidR="00795C6B" w:rsidRDefault="00916D39" w:rsidP="0011082E">
      <w:pPr>
        <w:pStyle w:val="ListParagraph"/>
        <w:numPr>
          <w:ilvl w:val="0"/>
          <w:numId w:val="16"/>
        </w:numPr>
        <w:tabs>
          <w:tab w:val="left" w:leader="underscore" w:pos="9360"/>
        </w:tabs>
        <w:ind w:left="360"/>
      </w:pPr>
      <w:r>
        <w:rPr>
          <w:noProof/>
        </w:rPr>
        <mc:AlternateContent>
          <mc:Choice Requires="wps">
            <w:drawing>
              <wp:anchor distT="0" distB="0" distL="114300" distR="114300" simplePos="0" relativeHeight="251658243" behindDoc="0" locked="0" layoutInCell="1" allowOverlap="1" wp14:anchorId="51CD5D65" wp14:editId="51CD5D66">
                <wp:simplePos x="0" y="0"/>
                <wp:positionH relativeFrom="column">
                  <wp:posOffset>3524250</wp:posOffset>
                </wp:positionH>
                <wp:positionV relativeFrom="paragraph">
                  <wp:posOffset>1678305</wp:posOffset>
                </wp:positionV>
                <wp:extent cx="2171700" cy="714375"/>
                <wp:effectExtent l="57150" t="38100" r="76200" b="104775"/>
                <wp:wrapNone/>
                <wp:docPr id="9" name="Right Arrow 9"/>
                <wp:cNvGraphicFramePr/>
                <a:graphic xmlns:a="http://schemas.openxmlformats.org/drawingml/2006/main">
                  <a:graphicData uri="http://schemas.microsoft.com/office/word/2010/wordprocessingShape">
                    <wps:wsp>
                      <wps:cNvSpPr/>
                      <wps:spPr>
                        <a:xfrm flipH="1">
                          <a:off x="0" y="0"/>
                          <a:ext cx="2171700" cy="714375"/>
                        </a:xfrm>
                        <a:prstGeom prst="rightArrow">
                          <a:avLst/>
                        </a:prstGeom>
                      </wps:spPr>
                      <wps:style>
                        <a:lnRef idx="1">
                          <a:schemeClr val="accent2"/>
                        </a:lnRef>
                        <a:fillRef idx="2">
                          <a:schemeClr val="accent2"/>
                        </a:fillRef>
                        <a:effectRef idx="1">
                          <a:schemeClr val="accent2"/>
                        </a:effectRef>
                        <a:fontRef idx="minor">
                          <a:schemeClr val="dk1"/>
                        </a:fontRef>
                      </wps:style>
                      <wps:txbx>
                        <w:txbxContent>
                          <w:p w14:paraId="51CD5D6E" w14:textId="77777777" w:rsidR="00CC3FEE" w:rsidRDefault="00CC3FEE" w:rsidP="00916D39">
                            <w:pPr>
                              <w:jc w:val="center"/>
                            </w:pPr>
                            <w:r>
                              <w:t>You should NOT see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CD5D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left:0;text-align:left;margin-left:277.5pt;margin-top:132.15pt;width:171pt;height:56.2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" adj="18047" fillcolor="#dfa7a6 [1621]" strokecolor="#bc4542 [3045]">
                <v:fill color2="#f5e4e4 [501]" rotate="t" angle="180" colors="0 #ffa2a1;22938f #ffbebd;1 #ffe5e5" focus="100%" type="gradient"/>
                <v:shadow on="t" color="black" opacity="24903f" origin=",.5" offset="0,.55556mm"/>
                <v:textbox>
                  <w:txbxContent>
                    <w:p w14:paraId="51CD5D6E" w14:textId="77777777" w:rsidR="00CC3FEE" w:rsidRDefault="00CC3FEE" w:rsidP="00916D39">
                      <w:pPr>
                        <w:jc w:val="center"/>
                      </w:pPr>
                      <w:r>
                        <w:t>You should NOT see this.</w:t>
                      </w:r>
                    </w:p>
                  </w:txbxContent>
                </v:textbox>
              </v:shape>
            </w:pict>
          </mc:Fallback>
        </mc:AlternateContent>
      </w:r>
      <w:r w:rsidR="00795C6B">
        <w:t xml:space="preserve">Open any browser and type </w:t>
      </w:r>
      <w:r w:rsidR="00795C6B">
        <w:rPr>
          <w:i/>
        </w:rPr>
        <w:t>localhost</w:t>
      </w:r>
      <w:r w:rsidR="00795C6B">
        <w:t xml:space="preserve"> in the address bar.  This will provide a list of folders in the htdocs folder which should include </w:t>
      </w:r>
      <w:r w:rsidR="00CA40C3">
        <w:t>phpMyAdmin.</w:t>
      </w:r>
      <w:r>
        <w:t xml:space="preserve"> If you see the following screen instead, delete all the files and folders in the htdocs folder </w:t>
      </w:r>
      <w:r>
        <w:rPr>
          <w:b/>
        </w:rPr>
        <w:t>except phpMyAdmin</w:t>
      </w:r>
      <w:r>
        <w:t xml:space="preserve"> and try to access localhost again.</w:t>
      </w:r>
      <w:r>
        <w:br/>
      </w:r>
      <w:r>
        <w:rPr>
          <w:noProof/>
        </w:rPr>
        <w:drawing>
          <wp:inline distT="0" distB="0" distL="0" distR="0" wp14:anchorId="51CD5D67" wp14:editId="51CD5D68">
            <wp:extent cx="3657600" cy="2114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14823" r="38462" b="21893"/>
                    <a:stretch/>
                  </pic:blipFill>
                  <pic:spPr bwMode="auto">
                    <a:xfrm>
                      <a:off x="0" y="0"/>
                      <a:ext cx="3657600" cy="2114550"/>
                    </a:xfrm>
                    <a:prstGeom prst="rect">
                      <a:avLst/>
                    </a:prstGeom>
                    <a:ln>
                      <a:noFill/>
                    </a:ln>
                    <a:extLst>
                      <a:ext uri="{53640926-AAD7-44D8-BBD7-CCE9431645EC}">
                        <a14:shadowObscured xmlns:a14="http://schemas.microsoft.com/office/drawing/2010/main"/>
                      </a:ext>
                    </a:extLst>
                  </pic:spPr>
                </pic:pic>
              </a:graphicData>
            </a:graphic>
          </wp:inline>
        </w:drawing>
      </w:r>
    </w:p>
    <w:p w14:paraId="51CD5D49" w14:textId="77777777" w:rsidR="00CA40C3" w:rsidRDefault="00CA40C3" w:rsidP="00CA40C3">
      <w:pPr>
        <w:tabs>
          <w:tab w:val="left" w:leader="underscore" w:pos="9360"/>
        </w:tabs>
      </w:pPr>
    </w:p>
    <w:p w14:paraId="51CD5D4A" w14:textId="77777777" w:rsidR="00CA40C3" w:rsidRDefault="00CA40C3" w:rsidP="00CA40C3">
      <w:pPr>
        <w:tabs>
          <w:tab w:val="left" w:leader="underscore" w:pos="9360"/>
        </w:tabs>
      </w:pPr>
    </w:p>
    <w:p w14:paraId="51CD5D4B" w14:textId="77777777" w:rsidR="00CA40C3" w:rsidRPr="00E840A5" w:rsidRDefault="00CA40C3" w:rsidP="00CA40C3">
      <w:pPr>
        <w:rPr>
          <w:b/>
          <w:sz w:val="28"/>
          <w:szCs w:val="28"/>
        </w:rPr>
      </w:pPr>
      <w:r>
        <w:rPr>
          <w:b/>
          <w:sz w:val="28"/>
          <w:szCs w:val="28"/>
        </w:rPr>
        <w:t>Hiding the PortableApps Taskbar Icon</w:t>
      </w:r>
    </w:p>
    <w:p w14:paraId="51CD5D4C" w14:textId="77777777" w:rsidR="00CA40C3" w:rsidRDefault="00CA40C3" w:rsidP="00CA40C3">
      <w:pPr>
        <w:pStyle w:val="NormalLevel"/>
        <w:tabs>
          <w:tab w:val="clear" w:pos="864"/>
        </w:tabs>
        <w:ind w:left="0" w:firstLine="0"/>
      </w:pPr>
      <w:r>
        <w:t>When PortableApps is running, it includes an icon in the Taskbar.  If you use PortableApps a lot, that</w:t>
      </w:r>
      <w:r w:rsidR="009E20A3">
        <w:t xml:space="preserve"> icon takes up space and can be annoying. To hide the Taskbar icon and only show the System tray PortableApps icon:</w:t>
      </w:r>
    </w:p>
    <w:p w14:paraId="51CD5D4D" w14:textId="77777777" w:rsidR="009C297B" w:rsidRDefault="009C297B" w:rsidP="009E20A3">
      <w:pPr>
        <w:pStyle w:val="ListParagraph"/>
        <w:numPr>
          <w:ilvl w:val="0"/>
          <w:numId w:val="19"/>
        </w:numPr>
        <w:tabs>
          <w:tab w:val="left" w:leader="underscore" w:pos="9360"/>
        </w:tabs>
        <w:ind w:left="360"/>
      </w:pPr>
      <w:r>
        <w:t>Stop Apache and MySQL (if you haven’t already) and Quit XAMPP. Exit the PortableApps menu.</w:t>
      </w:r>
    </w:p>
    <w:p w14:paraId="51CD5D4E" w14:textId="77777777" w:rsidR="00CA40C3" w:rsidRDefault="009E20A3" w:rsidP="009E20A3">
      <w:pPr>
        <w:pStyle w:val="ListParagraph"/>
        <w:numPr>
          <w:ilvl w:val="0"/>
          <w:numId w:val="19"/>
        </w:numPr>
        <w:tabs>
          <w:tab w:val="left" w:leader="underscore" w:pos="9360"/>
        </w:tabs>
        <w:ind w:left="360"/>
      </w:pPr>
      <w:r>
        <w:t>Open \PortableApps\PortableApps.com\Data\PortableAppsMenu.ini (in Notepad)</w:t>
      </w:r>
    </w:p>
    <w:p w14:paraId="51CD5D4F" w14:textId="77777777" w:rsidR="009E20A3" w:rsidRDefault="009E20A3" w:rsidP="009E20A3">
      <w:pPr>
        <w:pStyle w:val="ListParagraph"/>
        <w:numPr>
          <w:ilvl w:val="0"/>
          <w:numId w:val="19"/>
        </w:numPr>
        <w:tabs>
          <w:tab w:val="left" w:leader="underscore" w:pos="9360"/>
        </w:tabs>
        <w:ind w:left="360"/>
      </w:pPr>
      <w:r>
        <w:t>Find [DisplayOptions]</w:t>
      </w:r>
    </w:p>
    <w:p w14:paraId="51CD5D50" w14:textId="77777777" w:rsidR="009E20A3" w:rsidRDefault="009E20A3" w:rsidP="009E20A3">
      <w:pPr>
        <w:pStyle w:val="ListParagraph"/>
        <w:numPr>
          <w:ilvl w:val="0"/>
          <w:numId w:val="19"/>
        </w:numPr>
        <w:tabs>
          <w:tab w:val="left" w:leader="underscore" w:pos="9360"/>
        </w:tabs>
        <w:ind w:left="360"/>
      </w:pPr>
      <w:r>
        <w:t>Add the command</w:t>
      </w:r>
      <w:r>
        <w:br/>
      </w:r>
      <w:r>
        <w:rPr>
          <w:rFonts w:ascii="Courier New" w:hAnsi="Courier New" w:cs="Courier New"/>
          <w:sz w:val="20"/>
        </w:rPr>
        <w:t>Windows7TaskbarIcon=false</w:t>
      </w:r>
      <w:r w:rsidR="009C297B">
        <w:rPr>
          <w:rFonts w:ascii="Courier New" w:hAnsi="Courier New" w:cs="Courier New"/>
          <w:sz w:val="20"/>
        </w:rPr>
        <w:t xml:space="preserve"> </w:t>
      </w:r>
      <w:r w:rsidR="009C297B">
        <w:t>(yes, it works in Windows 8)</w:t>
      </w:r>
    </w:p>
    <w:p w14:paraId="51CD5D52" w14:textId="757D8319" w:rsidR="005C104B" w:rsidRPr="00E21257" w:rsidRDefault="009C297B" w:rsidP="00F71A35">
      <w:pPr>
        <w:pStyle w:val="ListParagraph"/>
        <w:numPr>
          <w:ilvl w:val="0"/>
          <w:numId w:val="19"/>
        </w:numPr>
        <w:tabs>
          <w:tab w:val="left" w:leader="underscore" w:pos="9360"/>
        </w:tabs>
        <w:ind w:left="360"/>
      </w:pPr>
      <w:r>
        <w:t>Save the file and relaunch PortableApps.  The icon should only appear in the tray, not in the taskbar.</w:t>
      </w:r>
      <w:r w:rsidR="007F45B5">
        <w:t xml:space="preserve"> </w:t>
      </w:r>
    </w:p>
    <w:sectPr w:rsidR="005C104B" w:rsidRPr="00E21257" w:rsidSect="00FA18A0">
      <w:headerReference w:type="default" r:id="rId20"/>
      <w:footerReference w:type="default" r:id="rId2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A4F21" w14:textId="77777777" w:rsidR="00264072" w:rsidRDefault="00264072">
      <w:r>
        <w:separator/>
      </w:r>
    </w:p>
  </w:endnote>
  <w:endnote w:type="continuationSeparator" w:id="0">
    <w:p w14:paraId="781C9AC3" w14:textId="77777777" w:rsidR="00264072" w:rsidRDefault="00264072">
      <w:r>
        <w:continuationSeparator/>
      </w:r>
    </w:p>
  </w:endnote>
  <w:endnote w:type="continuationNotice" w:id="1">
    <w:p w14:paraId="0D72B43C" w14:textId="77777777" w:rsidR="00264072" w:rsidRDefault="00264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12674" w14:textId="77777777" w:rsidR="00CC3FEE" w:rsidRDefault="00CC3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2203C" w14:textId="77777777" w:rsidR="00264072" w:rsidRDefault="00264072">
      <w:r>
        <w:separator/>
      </w:r>
    </w:p>
  </w:footnote>
  <w:footnote w:type="continuationSeparator" w:id="0">
    <w:p w14:paraId="66FD79C6" w14:textId="77777777" w:rsidR="00264072" w:rsidRDefault="00264072">
      <w:r>
        <w:continuationSeparator/>
      </w:r>
    </w:p>
  </w:footnote>
  <w:footnote w:type="continuationNotice" w:id="1">
    <w:p w14:paraId="1004259F" w14:textId="77777777" w:rsidR="00264072" w:rsidRDefault="002640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D5D6D" w14:textId="77777777" w:rsidR="00CC3FEE" w:rsidRDefault="00CC3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D0B9B"/>
    <w:multiLevelType w:val="hybridMultilevel"/>
    <w:tmpl w:val="EDDE0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576BC"/>
    <w:multiLevelType w:val="multilevel"/>
    <w:tmpl w:val="05D41282"/>
    <w:lvl w:ilvl="0">
      <w:start w:val="1"/>
      <w:numFmt w:val="none"/>
      <w:lvlRestart w:val="0"/>
      <w:suff w:val="space"/>
      <w:lvlText w:val=""/>
      <w:lvlJc w:val="left"/>
      <w:pPr>
        <w:ind w:left="0" w:firstLine="0"/>
      </w:pPr>
      <w:rPr>
        <w:rFonts w:hint="default"/>
      </w:rPr>
    </w:lvl>
    <w:lvl w:ilvl="1">
      <w:start w:val="1"/>
      <w:numFmt w:val="bullet"/>
      <w:lvlText w:val=""/>
      <w:lvlJc w:val="left"/>
      <w:pPr>
        <w:tabs>
          <w:tab w:val="num" w:pos="864"/>
        </w:tabs>
        <w:ind w:left="864" w:hanging="432"/>
      </w:pPr>
      <w:rPr>
        <w:rFonts w:ascii="Symbol" w:hAnsi="Symbol" w:hint="default"/>
        <w:color w:val="auto"/>
        <w:sz w:val="24"/>
      </w:rPr>
    </w:lvl>
    <w:lvl w:ilvl="2">
      <w:start w:val="1"/>
      <w:numFmt w:val="bullet"/>
      <w:lvlText w:val=""/>
      <w:lvlJc w:val="left"/>
      <w:pPr>
        <w:tabs>
          <w:tab w:val="num" w:pos="1296"/>
        </w:tabs>
        <w:ind w:left="1296" w:hanging="432"/>
      </w:pPr>
      <w:rPr>
        <w:rFonts w:ascii="Wingdings" w:hAnsi="Wingdings" w:hint="default"/>
        <w:color w:val="auto"/>
        <w:sz w:val="24"/>
      </w:rPr>
    </w:lvl>
    <w:lvl w:ilvl="3">
      <w:start w:val="1"/>
      <w:numFmt w:val="bullet"/>
      <w:lvlText w:val=""/>
      <w:lvlJc w:val="left"/>
      <w:pPr>
        <w:tabs>
          <w:tab w:val="num" w:pos="1728"/>
        </w:tabs>
        <w:ind w:left="1728" w:hanging="432"/>
      </w:pPr>
      <w:rPr>
        <w:rFonts w:ascii="Symbol" w:hAnsi="Symbol" w:hint="default"/>
      </w:rPr>
    </w:lvl>
    <w:lvl w:ilvl="4">
      <w:start w:val="1"/>
      <w:numFmt w:val="bullet"/>
      <w:lvlText w:val="▪"/>
      <w:lvlJc w:val="left"/>
      <w:pPr>
        <w:tabs>
          <w:tab w:val="num" w:pos="2160"/>
        </w:tabs>
        <w:ind w:left="2160" w:hanging="432"/>
      </w:pPr>
      <w:rPr>
        <w:rFonts w:ascii="Times New Roman" w:hAnsi="Times New Roman" w:hint="default"/>
        <w:color w:val="auto"/>
      </w:rPr>
    </w:lvl>
    <w:lvl w:ilvl="5">
      <w:start w:val="1"/>
      <w:numFmt w:val="bullet"/>
      <w:lvlText w:val="♦"/>
      <w:lvlJc w:val="left"/>
      <w:pPr>
        <w:tabs>
          <w:tab w:val="num" w:pos="2592"/>
        </w:tabs>
        <w:ind w:left="2592" w:hanging="432"/>
      </w:pPr>
      <w:rPr>
        <w:rFonts w:ascii="Times New Roman" w:hAnsi="Times New Roman" w:hint="default"/>
        <w:color w:val="auto"/>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309A4F78"/>
    <w:multiLevelType w:val="hybridMultilevel"/>
    <w:tmpl w:val="EDDE0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F2A35"/>
    <w:multiLevelType w:val="hybridMultilevel"/>
    <w:tmpl w:val="EDDE0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2365D5"/>
    <w:multiLevelType w:val="hybridMultilevel"/>
    <w:tmpl w:val="B50AEFA8"/>
    <w:lvl w:ilvl="0" w:tplc="8730A5CA">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BEA1CBC"/>
    <w:multiLevelType w:val="hybridMultilevel"/>
    <w:tmpl w:val="0E88D2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0024F"/>
    <w:multiLevelType w:val="multilevel"/>
    <w:tmpl w:val="B4E081D4"/>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A939C6"/>
    <w:multiLevelType w:val="hybridMultilevel"/>
    <w:tmpl w:val="347E3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E95D7F"/>
    <w:multiLevelType w:val="multilevel"/>
    <w:tmpl w:val="420403E6"/>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bullet"/>
      <w:lvlText w:val=""/>
      <w:lvlJc w:val="left"/>
      <w:pPr>
        <w:tabs>
          <w:tab w:val="num" w:pos="1296"/>
        </w:tabs>
        <w:ind w:left="1296" w:hanging="432"/>
      </w:pPr>
      <w:rPr>
        <w:rFonts w:ascii="Symbol" w:hAnsi="Symbol" w:hint="default"/>
        <w:color w:val="auto"/>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5B81202C"/>
    <w:multiLevelType w:val="hybridMultilevel"/>
    <w:tmpl w:val="F6604814"/>
    <w:lvl w:ilvl="0" w:tplc="0A76D4BC">
      <w:start w:val="1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3B1A94"/>
    <w:multiLevelType w:val="hybridMultilevel"/>
    <w:tmpl w:val="EDDE0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C25390"/>
    <w:multiLevelType w:val="multilevel"/>
    <w:tmpl w:val="EA544272"/>
    <w:lvl w:ilvl="0">
      <w:start w:val="1"/>
      <w:numFmt w:val="bullet"/>
      <w:lvlText w:val=""/>
      <w:lvlJc w:val="left"/>
      <w:pPr>
        <w:tabs>
          <w:tab w:val="num" w:pos="432"/>
        </w:tabs>
        <w:ind w:left="432" w:hanging="432"/>
      </w:pPr>
      <w:rPr>
        <w:rFonts w:ascii="Symbol" w:hAnsi="Symbol" w:hint="default"/>
      </w:rPr>
    </w:lvl>
    <w:lvl w:ilvl="1">
      <w:start w:val="1"/>
      <w:numFmt w:val="lowerLetter"/>
      <w:lvlText w:val="%2."/>
      <w:lvlJc w:val="left"/>
      <w:pPr>
        <w:tabs>
          <w:tab w:val="num" w:pos="864"/>
        </w:tabs>
        <w:ind w:left="864" w:hanging="432"/>
      </w:pPr>
      <w:rPr>
        <w:rFonts w:hint="default"/>
      </w:rPr>
    </w:lvl>
    <w:lvl w:ilvl="2">
      <w:start w:val="1"/>
      <w:numFmt w:val="bullet"/>
      <w:lvlText w:val=""/>
      <w:lvlJc w:val="left"/>
      <w:pPr>
        <w:tabs>
          <w:tab w:val="num" w:pos="1296"/>
        </w:tabs>
        <w:ind w:left="1296" w:hanging="432"/>
      </w:pPr>
      <w:rPr>
        <w:rFonts w:ascii="Symbol" w:hAnsi="Symbol"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68A011C0"/>
    <w:multiLevelType w:val="hybridMultilevel"/>
    <w:tmpl w:val="EDDE0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BF5149"/>
    <w:multiLevelType w:val="multilevel"/>
    <w:tmpl w:val="B4E081D4"/>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0791BC9"/>
    <w:multiLevelType w:val="hybridMultilevel"/>
    <w:tmpl w:val="230495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2133D7"/>
    <w:multiLevelType w:val="singleLevel"/>
    <w:tmpl w:val="ACB4F030"/>
    <w:lvl w:ilvl="0">
      <w:numFmt w:val="bullet"/>
      <w:lvlText w:val=""/>
      <w:lvlJc w:val="left"/>
      <w:pPr>
        <w:tabs>
          <w:tab w:val="num" w:pos="1728"/>
        </w:tabs>
        <w:ind w:left="1728" w:hanging="432"/>
      </w:pPr>
      <w:rPr>
        <w:rFonts w:ascii="Symbol" w:hAnsi="Symbol" w:hint="default"/>
      </w:rPr>
    </w:lvl>
  </w:abstractNum>
  <w:abstractNum w:abstractNumId="16">
    <w:nsid w:val="74FB0D86"/>
    <w:multiLevelType w:val="hybridMultilevel"/>
    <w:tmpl w:val="ABFA4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245EA"/>
    <w:multiLevelType w:val="multilevel"/>
    <w:tmpl w:val="C3DC7CB2"/>
    <w:lvl w:ilvl="0">
      <w:start w:val="1"/>
      <w:numFmt w:val="decimal"/>
      <w:lvlText w:val="%1."/>
      <w:lvlJc w:val="left"/>
      <w:pPr>
        <w:tabs>
          <w:tab w:val="num" w:pos="795"/>
        </w:tabs>
        <w:ind w:left="795" w:hanging="435"/>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C65133C"/>
    <w:multiLevelType w:val="multilevel"/>
    <w:tmpl w:val="EDDE0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7"/>
  </w:num>
  <w:num w:numId="3">
    <w:abstractNumId w:val="8"/>
  </w:num>
  <w:num w:numId="4">
    <w:abstractNumId w:val="6"/>
  </w:num>
  <w:num w:numId="5">
    <w:abstractNumId w:val="13"/>
  </w:num>
  <w:num w:numId="6">
    <w:abstractNumId w:val="4"/>
  </w:num>
  <w:num w:numId="7">
    <w:abstractNumId w:val="11"/>
  </w:num>
  <w:num w:numId="8">
    <w:abstractNumId w:val="16"/>
  </w:num>
  <w:num w:numId="9">
    <w:abstractNumId w:val="18"/>
  </w:num>
  <w:num w:numId="10">
    <w:abstractNumId w:val="1"/>
  </w:num>
  <w:num w:numId="11">
    <w:abstractNumId w:val="10"/>
  </w:num>
  <w:num w:numId="12">
    <w:abstractNumId w:val="15"/>
  </w:num>
  <w:num w:numId="13">
    <w:abstractNumId w:val="12"/>
  </w:num>
  <w:num w:numId="14">
    <w:abstractNumId w:val="5"/>
  </w:num>
  <w:num w:numId="15">
    <w:abstractNumId w:val="14"/>
  </w:num>
  <w:num w:numId="16">
    <w:abstractNumId w:val="2"/>
  </w:num>
  <w:num w:numId="17">
    <w:abstractNumId w:val="3"/>
  </w:num>
  <w:num w:numId="18">
    <w:abstractNumId w:val="7"/>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45"/>
    <w:rsid w:val="0000243C"/>
    <w:rsid w:val="0011082E"/>
    <w:rsid w:val="00194663"/>
    <w:rsid w:val="001D6660"/>
    <w:rsid w:val="001F0F4B"/>
    <w:rsid w:val="001F797F"/>
    <w:rsid w:val="00202308"/>
    <w:rsid w:val="00203B4F"/>
    <w:rsid w:val="002177B7"/>
    <w:rsid w:val="00230C46"/>
    <w:rsid w:val="002567F0"/>
    <w:rsid w:val="00264072"/>
    <w:rsid w:val="002A7B86"/>
    <w:rsid w:val="002F6ECA"/>
    <w:rsid w:val="003013E7"/>
    <w:rsid w:val="003117B5"/>
    <w:rsid w:val="0033695E"/>
    <w:rsid w:val="00340C6B"/>
    <w:rsid w:val="00371FB1"/>
    <w:rsid w:val="003B6947"/>
    <w:rsid w:val="003D3D0B"/>
    <w:rsid w:val="003F2D67"/>
    <w:rsid w:val="00415F93"/>
    <w:rsid w:val="00425D7D"/>
    <w:rsid w:val="004B5213"/>
    <w:rsid w:val="004C2C63"/>
    <w:rsid w:val="004C3716"/>
    <w:rsid w:val="004F5EE7"/>
    <w:rsid w:val="0050471A"/>
    <w:rsid w:val="00513B06"/>
    <w:rsid w:val="005474A7"/>
    <w:rsid w:val="00564602"/>
    <w:rsid w:val="005915CF"/>
    <w:rsid w:val="005A4170"/>
    <w:rsid w:val="005A6BE6"/>
    <w:rsid w:val="005C104B"/>
    <w:rsid w:val="00645D35"/>
    <w:rsid w:val="006518BD"/>
    <w:rsid w:val="006604AF"/>
    <w:rsid w:val="0068210E"/>
    <w:rsid w:val="006861A0"/>
    <w:rsid w:val="006C15EB"/>
    <w:rsid w:val="006C31D9"/>
    <w:rsid w:val="006C39BC"/>
    <w:rsid w:val="006C4FFD"/>
    <w:rsid w:val="006F69E8"/>
    <w:rsid w:val="007140E4"/>
    <w:rsid w:val="00753A3E"/>
    <w:rsid w:val="00795C6B"/>
    <w:rsid w:val="007A70A6"/>
    <w:rsid w:val="007B3AB5"/>
    <w:rsid w:val="007F45B5"/>
    <w:rsid w:val="0086432C"/>
    <w:rsid w:val="008B406D"/>
    <w:rsid w:val="008E18D8"/>
    <w:rsid w:val="008F3351"/>
    <w:rsid w:val="009078D7"/>
    <w:rsid w:val="00907D87"/>
    <w:rsid w:val="00916D39"/>
    <w:rsid w:val="00933A45"/>
    <w:rsid w:val="00960921"/>
    <w:rsid w:val="009C297B"/>
    <w:rsid w:val="009D3F4A"/>
    <w:rsid w:val="009E20A3"/>
    <w:rsid w:val="00A360C4"/>
    <w:rsid w:val="00A94D2D"/>
    <w:rsid w:val="00A955A2"/>
    <w:rsid w:val="00AB3292"/>
    <w:rsid w:val="00AC20E6"/>
    <w:rsid w:val="00AE739B"/>
    <w:rsid w:val="00B153CA"/>
    <w:rsid w:val="00B26F49"/>
    <w:rsid w:val="00B55BB1"/>
    <w:rsid w:val="00B87A72"/>
    <w:rsid w:val="00C30A86"/>
    <w:rsid w:val="00C75441"/>
    <w:rsid w:val="00C84A6F"/>
    <w:rsid w:val="00CA40C3"/>
    <w:rsid w:val="00CC3FEE"/>
    <w:rsid w:val="00CE62B1"/>
    <w:rsid w:val="00CF184A"/>
    <w:rsid w:val="00D217C2"/>
    <w:rsid w:val="00D52A00"/>
    <w:rsid w:val="00D62FAC"/>
    <w:rsid w:val="00D66863"/>
    <w:rsid w:val="00DA4802"/>
    <w:rsid w:val="00DD0BF5"/>
    <w:rsid w:val="00DD42A0"/>
    <w:rsid w:val="00E0279D"/>
    <w:rsid w:val="00E21257"/>
    <w:rsid w:val="00E2379B"/>
    <w:rsid w:val="00E378E4"/>
    <w:rsid w:val="00E45125"/>
    <w:rsid w:val="00E54031"/>
    <w:rsid w:val="00E840A5"/>
    <w:rsid w:val="00E86DB7"/>
    <w:rsid w:val="00EB7F54"/>
    <w:rsid w:val="00ED5E19"/>
    <w:rsid w:val="00F32135"/>
    <w:rsid w:val="00F5638D"/>
    <w:rsid w:val="00F71A35"/>
    <w:rsid w:val="00F850D7"/>
    <w:rsid w:val="00FA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D5CB4"/>
  <w15:docId w15:val="{1775D410-16EF-40F1-B7AF-7D4B5209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A0"/>
    <w:rPr>
      <w:sz w:val="24"/>
    </w:rPr>
  </w:style>
  <w:style w:type="paragraph" w:styleId="Heading1">
    <w:name w:val="heading 1"/>
    <w:basedOn w:val="Normal"/>
    <w:next w:val="Normal"/>
    <w:qFormat/>
    <w:rsid w:val="006861A0"/>
    <w:pPr>
      <w:keepNext/>
      <w:jc w:val="center"/>
      <w:outlineLvl w:val="0"/>
    </w:pPr>
    <w:rPr>
      <w:rFonts w:ascii="Arial" w:hAnsi="Arial" w:cs="Arial"/>
      <w:b/>
      <w:bCs/>
      <w:sz w:val="28"/>
    </w:rPr>
  </w:style>
  <w:style w:type="paragraph" w:styleId="Heading4">
    <w:name w:val="heading 4"/>
    <w:basedOn w:val="Normal"/>
    <w:next w:val="Normal"/>
    <w:qFormat/>
    <w:rsid w:val="00DD42A0"/>
    <w:pPr>
      <w:keepNext/>
      <w:numPr>
        <w:ilvl w:val="3"/>
        <w:numId w:val="1"/>
      </w:numPr>
      <w:spacing w:before="240" w:after="60"/>
      <w:outlineLvl w:val="3"/>
    </w:pPr>
    <w:rPr>
      <w:b/>
      <w:bCs/>
      <w:sz w:val="28"/>
      <w:szCs w:val="28"/>
    </w:rPr>
  </w:style>
  <w:style w:type="paragraph" w:styleId="Heading5">
    <w:name w:val="heading 5"/>
    <w:basedOn w:val="Normal"/>
    <w:next w:val="Normal"/>
    <w:qFormat/>
    <w:rsid w:val="00DD42A0"/>
    <w:pPr>
      <w:numPr>
        <w:ilvl w:val="4"/>
        <w:numId w:val="1"/>
      </w:numPr>
      <w:spacing w:before="240" w:after="60"/>
      <w:outlineLvl w:val="4"/>
    </w:pPr>
    <w:rPr>
      <w:b/>
      <w:bCs/>
      <w:i/>
      <w:iCs/>
      <w:sz w:val="26"/>
      <w:szCs w:val="26"/>
    </w:rPr>
  </w:style>
  <w:style w:type="paragraph" w:styleId="Heading6">
    <w:name w:val="heading 6"/>
    <w:basedOn w:val="Normal"/>
    <w:next w:val="Normal"/>
    <w:qFormat/>
    <w:rsid w:val="00DD42A0"/>
    <w:pPr>
      <w:numPr>
        <w:ilvl w:val="5"/>
        <w:numId w:val="1"/>
      </w:numPr>
      <w:spacing w:before="240" w:after="60"/>
      <w:outlineLvl w:val="5"/>
    </w:pPr>
    <w:rPr>
      <w:b/>
      <w:bCs/>
      <w:sz w:val="22"/>
      <w:szCs w:val="22"/>
    </w:rPr>
  </w:style>
  <w:style w:type="paragraph" w:styleId="Heading7">
    <w:name w:val="heading 7"/>
    <w:basedOn w:val="Normal"/>
    <w:next w:val="Normal"/>
    <w:qFormat/>
    <w:rsid w:val="00DD42A0"/>
    <w:pPr>
      <w:numPr>
        <w:ilvl w:val="6"/>
        <w:numId w:val="1"/>
      </w:numPr>
      <w:spacing w:before="240" w:after="60"/>
      <w:outlineLvl w:val="6"/>
    </w:pPr>
    <w:rPr>
      <w:szCs w:val="24"/>
    </w:rPr>
  </w:style>
  <w:style w:type="paragraph" w:styleId="Heading8">
    <w:name w:val="heading 8"/>
    <w:basedOn w:val="Normal"/>
    <w:next w:val="Normal"/>
    <w:qFormat/>
    <w:rsid w:val="00DD42A0"/>
    <w:pPr>
      <w:numPr>
        <w:ilvl w:val="7"/>
        <w:numId w:val="1"/>
      </w:numPr>
      <w:spacing w:before="240" w:after="60"/>
      <w:outlineLvl w:val="7"/>
    </w:pPr>
    <w:rPr>
      <w:i/>
      <w:iCs/>
      <w:szCs w:val="24"/>
    </w:rPr>
  </w:style>
  <w:style w:type="paragraph" w:styleId="Heading9">
    <w:name w:val="heading 9"/>
    <w:basedOn w:val="Normal"/>
    <w:next w:val="Normal"/>
    <w:qFormat/>
    <w:rsid w:val="00DD42A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61A0"/>
    <w:pPr>
      <w:tabs>
        <w:tab w:val="center" w:pos="4320"/>
        <w:tab w:val="right" w:pos="8640"/>
      </w:tabs>
    </w:pPr>
  </w:style>
  <w:style w:type="paragraph" w:styleId="Footer">
    <w:name w:val="footer"/>
    <w:basedOn w:val="Normal"/>
    <w:rsid w:val="006861A0"/>
    <w:pPr>
      <w:tabs>
        <w:tab w:val="center" w:pos="4320"/>
        <w:tab w:val="right" w:pos="8640"/>
      </w:tabs>
    </w:pPr>
  </w:style>
  <w:style w:type="character" w:styleId="PageNumber">
    <w:name w:val="page number"/>
    <w:basedOn w:val="DefaultParagraphFont"/>
    <w:rsid w:val="006861A0"/>
  </w:style>
  <w:style w:type="paragraph" w:styleId="Title">
    <w:name w:val="Title"/>
    <w:basedOn w:val="Normal"/>
    <w:qFormat/>
    <w:rsid w:val="006861A0"/>
    <w:pPr>
      <w:jc w:val="center"/>
    </w:pPr>
    <w:rPr>
      <w:rFonts w:ascii="Arial" w:hAnsi="Arial"/>
      <w:b/>
      <w:sz w:val="36"/>
    </w:rPr>
  </w:style>
  <w:style w:type="character" w:styleId="CommentReference">
    <w:name w:val="annotation reference"/>
    <w:basedOn w:val="DefaultParagraphFont"/>
    <w:semiHidden/>
    <w:rsid w:val="0086432C"/>
    <w:rPr>
      <w:sz w:val="16"/>
      <w:szCs w:val="16"/>
    </w:rPr>
  </w:style>
  <w:style w:type="paragraph" w:styleId="CommentText">
    <w:name w:val="annotation text"/>
    <w:basedOn w:val="Normal"/>
    <w:semiHidden/>
    <w:rsid w:val="0086432C"/>
    <w:rPr>
      <w:sz w:val="20"/>
    </w:rPr>
  </w:style>
  <w:style w:type="paragraph" w:styleId="CommentSubject">
    <w:name w:val="annotation subject"/>
    <w:basedOn w:val="CommentText"/>
    <w:next w:val="CommentText"/>
    <w:semiHidden/>
    <w:rsid w:val="0086432C"/>
    <w:rPr>
      <w:b/>
      <w:bCs/>
    </w:rPr>
  </w:style>
  <w:style w:type="paragraph" w:styleId="BalloonText">
    <w:name w:val="Balloon Text"/>
    <w:basedOn w:val="Normal"/>
    <w:semiHidden/>
    <w:rsid w:val="0086432C"/>
    <w:rPr>
      <w:rFonts w:ascii="Tahoma" w:hAnsi="Tahoma" w:cs="Tahoma"/>
      <w:sz w:val="16"/>
      <w:szCs w:val="16"/>
    </w:rPr>
  </w:style>
  <w:style w:type="character" w:customStyle="1" w:styleId="HeaderChar">
    <w:name w:val="Header Char"/>
    <w:basedOn w:val="DefaultParagraphFont"/>
    <w:link w:val="Header"/>
    <w:rsid w:val="00EB7F54"/>
    <w:rPr>
      <w:sz w:val="24"/>
    </w:rPr>
  </w:style>
  <w:style w:type="character" w:styleId="PlaceholderText">
    <w:name w:val="Placeholder Text"/>
    <w:basedOn w:val="DefaultParagraphFont"/>
    <w:uiPriority w:val="99"/>
    <w:semiHidden/>
    <w:rsid w:val="00F5638D"/>
    <w:rPr>
      <w:color w:val="808080"/>
    </w:rPr>
  </w:style>
  <w:style w:type="character" w:customStyle="1" w:styleId="Style1">
    <w:name w:val="Style1"/>
    <w:basedOn w:val="DefaultParagraphFont"/>
    <w:uiPriority w:val="1"/>
    <w:rsid w:val="00F5638D"/>
    <w:rPr>
      <w:bdr w:val="none" w:sz="0" w:space="0" w:color="auto"/>
      <w:shd w:val="clear" w:color="auto" w:fill="FFFF00"/>
    </w:rPr>
  </w:style>
  <w:style w:type="character" w:styleId="Hyperlink">
    <w:name w:val="Hyperlink"/>
    <w:basedOn w:val="DefaultParagraphFont"/>
    <w:rsid w:val="00933A45"/>
    <w:rPr>
      <w:color w:val="0000FF" w:themeColor="hyperlink"/>
      <w:u w:val="single"/>
    </w:rPr>
  </w:style>
  <w:style w:type="paragraph" w:styleId="ListParagraph">
    <w:name w:val="List Paragraph"/>
    <w:basedOn w:val="Normal"/>
    <w:uiPriority w:val="34"/>
    <w:qFormat/>
    <w:rsid w:val="00E21257"/>
    <w:pPr>
      <w:ind w:left="720"/>
      <w:contextualSpacing/>
    </w:pPr>
  </w:style>
  <w:style w:type="paragraph" w:customStyle="1" w:styleId="LevelOne">
    <w:name w:val="LevelOne"/>
    <w:basedOn w:val="Normal"/>
    <w:next w:val="NormalLevel"/>
    <w:rsid w:val="00CE62B1"/>
    <w:pPr>
      <w:spacing w:after="120"/>
    </w:pPr>
    <w:rPr>
      <w:b/>
      <w:sz w:val="28"/>
    </w:rPr>
  </w:style>
  <w:style w:type="paragraph" w:customStyle="1" w:styleId="NormalLevel">
    <w:name w:val="NormalLevel"/>
    <w:basedOn w:val="Normal"/>
    <w:rsid w:val="00CE62B1"/>
    <w:pPr>
      <w:tabs>
        <w:tab w:val="num" w:pos="864"/>
      </w:tabs>
      <w:ind w:left="864" w:hanging="432"/>
    </w:pPr>
  </w:style>
  <w:style w:type="paragraph" w:styleId="Revision">
    <w:name w:val="Revision"/>
    <w:hidden/>
    <w:uiPriority w:val="99"/>
    <w:semiHidden/>
    <w:rsid w:val="001F797F"/>
    <w:rPr>
      <w:sz w:val="24"/>
    </w:rPr>
  </w:style>
  <w:style w:type="character" w:styleId="FollowedHyperlink">
    <w:name w:val="FollowedHyperlink"/>
    <w:basedOn w:val="DefaultParagraphFont"/>
    <w:semiHidden/>
    <w:unhideWhenUsed/>
    <w:rsid w:val="005047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70091">
      <w:bodyDiv w:val="1"/>
      <w:marLeft w:val="0"/>
      <w:marRight w:val="0"/>
      <w:marTop w:val="0"/>
      <w:marBottom w:val="0"/>
      <w:divBdr>
        <w:top w:val="none" w:sz="0" w:space="0" w:color="auto"/>
        <w:left w:val="none" w:sz="0" w:space="0" w:color="auto"/>
        <w:bottom w:val="none" w:sz="0" w:space="0" w:color="auto"/>
        <w:right w:val="none" w:sz="0" w:space="0" w:color="auto"/>
      </w:divBdr>
    </w:div>
    <w:div w:id="161536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bleapps.com"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dev.mysq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B359-CCD3-4D0A-8721-C389C250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6</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 Assignment</vt:lpstr>
    </vt:vector>
  </TitlesOfParts>
  <Company>Mid-State Technical College</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Assignment</dc:title>
  <dc:creator>Gaul, Volker</dc:creator>
  <cp:lastModifiedBy>Gaul, Volker</cp:lastModifiedBy>
  <cp:revision>33</cp:revision>
  <cp:lastPrinted>2014-08-20T20:30:00Z</cp:lastPrinted>
  <dcterms:created xsi:type="dcterms:W3CDTF">2013-08-21T12:13:00Z</dcterms:created>
  <dcterms:modified xsi:type="dcterms:W3CDTF">2015-03-20T20:10:00Z</dcterms:modified>
</cp:coreProperties>
</file>