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7C69D" w14:textId="547A16C9" w:rsidR="00A71B1A" w:rsidRPr="00FE0D86" w:rsidRDefault="00B45C2C">
      <w:pPr>
        <w:rPr>
          <w:rFonts w:ascii="Arial Black" w:hAnsi="Arial Black"/>
          <w:b/>
          <w:color w:val="0000FF"/>
          <w:sz w:val="32"/>
          <w:szCs w:val="32"/>
        </w:rPr>
      </w:pPr>
      <w:r w:rsidRPr="00FE0D86">
        <w:rPr>
          <w:rFonts w:ascii="Arial Black" w:hAnsi="Arial Black"/>
          <w:b/>
          <w:color w:val="0000FF"/>
          <w:sz w:val="32"/>
          <w:szCs w:val="32"/>
        </w:rPr>
        <w:t xml:space="preserve">Installing Visual Studio </w:t>
      </w:r>
      <w:r w:rsidR="00DA6146">
        <w:rPr>
          <w:rFonts w:ascii="Arial Black" w:hAnsi="Arial Black"/>
          <w:b/>
          <w:color w:val="0000FF"/>
          <w:sz w:val="32"/>
          <w:szCs w:val="32"/>
        </w:rPr>
        <w:t>2013</w:t>
      </w:r>
    </w:p>
    <w:p w14:paraId="4CA7C69E" w14:textId="77777777" w:rsidR="00B45C2C" w:rsidRDefault="00B45C2C"/>
    <w:p w14:paraId="4CA7C69F" w14:textId="2FA7753F" w:rsidR="00AB5FF0" w:rsidRDefault="00AB5FF0" w:rsidP="00DF2FC5">
      <w:pPr>
        <w:numPr>
          <w:ilvl w:val="0"/>
          <w:numId w:val="4"/>
        </w:numPr>
        <w:tabs>
          <w:tab w:val="clear" w:pos="795"/>
          <w:tab w:val="num" w:pos="435"/>
        </w:tabs>
        <w:ind w:left="435"/>
      </w:pPr>
      <w:r>
        <w:t xml:space="preserve">Insert the Visual Studio </w:t>
      </w:r>
      <w:r w:rsidR="00DA6146">
        <w:t>2013</w:t>
      </w:r>
      <w:r>
        <w:t xml:space="preserve"> DVD into your drive</w:t>
      </w:r>
      <w:r w:rsidR="006F4DF1">
        <w:t xml:space="preserve"> or double-click the file you downloaded from the MSNDAA site to your computer</w:t>
      </w:r>
      <w:r>
        <w:t>. Setup should begin automatically.</w:t>
      </w:r>
      <w:r w:rsidR="00F55B29">
        <w:t xml:space="preserve"> If it does not, use (My) Computer to view the contents of the DVD. Double-click the </w:t>
      </w:r>
      <w:r w:rsidR="001131BB">
        <w:t>vs_professional</w:t>
      </w:r>
      <w:r w:rsidR="00F55B29">
        <w:t>.exe file.</w:t>
      </w:r>
      <w:r>
        <w:br/>
      </w:r>
    </w:p>
    <w:p w14:paraId="4CA7C6A0" w14:textId="77777777" w:rsidR="00AB5FF0" w:rsidRDefault="008C25DA" w:rsidP="00DF2FC5">
      <w:pPr>
        <w:numPr>
          <w:ilvl w:val="0"/>
          <w:numId w:val="4"/>
        </w:numPr>
        <w:tabs>
          <w:tab w:val="clear" w:pos="795"/>
          <w:tab w:val="num" w:pos="435"/>
        </w:tabs>
        <w:ind w:left="435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4CA7C6AB" wp14:editId="4CA7C6AC">
            <wp:simplePos x="0" y="0"/>
            <wp:positionH relativeFrom="column">
              <wp:posOffset>3209925</wp:posOffset>
            </wp:positionH>
            <wp:positionV relativeFrom="paragraph">
              <wp:posOffset>0</wp:posOffset>
            </wp:positionV>
            <wp:extent cx="2743200" cy="945623"/>
            <wp:effectExtent l="0" t="0" r="0" b="6985"/>
            <wp:wrapSquare wrapText="bothSides"/>
            <wp:docPr id="13" name="Picture 13" descr="E:\welcom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lcome.ti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4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Wait until the load window goes away</w:t>
      </w:r>
      <w:r w:rsidR="00B64A89">
        <w:t>.</w:t>
      </w:r>
    </w:p>
    <w:p w14:paraId="4CA7C6A1" w14:textId="7BD6FF6B" w:rsidR="00AB5FF0" w:rsidRDefault="00AB5FF0" w:rsidP="00AB5FF0"/>
    <w:p w14:paraId="4CA7C6A2" w14:textId="42941628" w:rsidR="00AB5FF0" w:rsidRDefault="00AB5FF0" w:rsidP="00AB5FF0"/>
    <w:p w14:paraId="4CA7C6A3" w14:textId="0DB4B84F" w:rsidR="00AB5FF0" w:rsidRDefault="00AB5FF0" w:rsidP="00AB5FF0"/>
    <w:p w14:paraId="4CA7C6A4" w14:textId="3D1A0B30" w:rsidR="00AB5FF0" w:rsidRDefault="00AB5FF0" w:rsidP="00AB5FF0"/>
    <w:p w14:paraId="4CA7C6A5" w14:textId="3E2D5565" w:rsidR="00AB5FF0" w:rsidRDefault="00AB5FF0" w:rsidP="00AB5FF0"/>
    <w:p w14:paraId="4CA7C6A6" w14:textId="6C31CFAB" w:rsidR="00AB5FF0" w:rsidRDefault="00106A21" w:rsidP="00AB5FF0">
      <w:r>
        <w:rPr>
          <w:noProof/>
        </w:rPr>
        <w:drawing>
          <wp:anchor distT="0" distB="0" distL="114300" distR="114300" simplePos="0" relativeHeight="251683839" behindDoc="0" locked="0" layoutInCell="1" allowOverlap="1" wp14:anchorId="554EAB4D" wp14:editId="282627E9">
            <wp:simplePos x="0" y="0"/>
            <wp:positionH relativeFrom="column">
              <wp:posOffset>3209925</wp:posOffset>
            </wp:positionH>
            <wp:positionV relativeFrom="paragraph">
              <wp:posOffset>78740</wp:posOffset>
            </wp:positionV>
            <wp:extent cx="2743200" cy="38182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7C6A7" w14:textId="03F1A599" w:rsidR="008C25DA" w:rsidRDefault="00106A21" w:rsidP="00CF2D0D">
      <w:pPr>
        <w:numPr>
          <w:ilvl w:val="0"/>
          <w:numId w:val="4"/>
        </w:numPr>
        <w:tabs>
          <w:tab w:val="clear" w:pos="795"/>
          <w:tab w:val="num" w:pos="435"/>
        </w:tabs>
        <w:spacing w:before="240"/>
        <w:ind w:left="4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568681" wp14:editId="547B1A46">
                <wp:simplePos x="0" y="0"/>
                <wp:positionH relativeFrom="column">
                  <wp:posOffset>3600450</wp:posOffset>
                </wp:positionH>
                <wp:positionV relativeFrom="paragraph">
                  <wp:posOffset>1763395</wp:posOffset>
                </wp:positionV>
                <wp:extent cx="1181100" cy="400050"/>
                <wp:effectExtent l="57150" t="38100" r="5715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D8BF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83.5pt;margin-top:138.85pt;width:93pt;height:31.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25D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A7C6AF" wp14:editId="13AA3873">
                <wp:simplePos x="0" y="0"/>
                <wp:positionH relativeFrom="column">
                  <wp:posOffset>3552825</wp:posOffset>
                </wp:positionH>
                <wp:positionV relativeFrom="paragraph">
                  <wp:posOffset>1477645</wp:posOffset>
                </wp:positionV>
                <wp:extent cx="1181100" cy="400050"/>
                <wp:effectExtent l="57150" t="38100" r="57150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EC736" id="Straight Arrow Connector 15" o:spid="_x0000_s1026" type="#_x0000_t32" style="position:absolute;margin-left:279.75pt;margin-top:116.35pt;width:93pt;height:31.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25DA">
        <w:t>In the next window, choose the option to agree to the license terms and conditions.</w:t>
      </w:r>
      <w:r w:rsidR="00E453DC">
        <w:t xml:space="preserve"> Uncheck the box for the Experience Improvement Program unless you really want to participate.</w:t>
      </w:r>
      <w:r w:rsidR="008C25DA">
        <w:t xml:space="preserve"> Then, click the Next button.</w:t>
      </w:r>
      <w:r w:rsidR="008C25DA">
        <w:br/>
      </w:r>
      <w:r w:rsidR="008C25DA">
        <w:br/>
      </w:r>
      <w:r w:rsidR="00CF2D0D">
        <w:t xml:space="preserve">Don’t let the </w:t>
      </w:r>
      <w:r>
        <w:t>7.6</w:t>
      </w:r>
      <w:r w:rsidR="00CF2D0D">
        <w:t xml:space="preserve"> GB required space scare you—we’ll shrink that in the next step.</w:t>
      </w:r>
      <w:r w:rsidR="00CF2D0D">
        <w:br/>
      </w:r>
      <w:r w:rsidR="00CF2D0D">
        <w:br/>
      </w:r>
      <w:r w:rsidR="00CF2D0D">
        <w:br/>
      </w:r>
      <w:r w:rsidR="00CF2D0D">
        <w:br/>
      </w:r>
      <w:r w:rsidR="008C25DA">
        <w:br/>
        <w:t>(continued on next page)</w:t>
      </w:r>
    </w:p>
    <w:p w14:paraId="4CA7C6A8" w14:textId="77777777" w:rsidR="008C25DA" w:rsidRDefault="008C25DA">
      <w:r>
        <w:br w:type="page"/>
      </w:r>
    </w:p>
    <w:p w14:paraId="4CA7C6A9" w14:textId="23C82DA1" w:rsidR="008C25DA" w:rsidRDefault="002455D6" w:rsidP="008C25DA">
      <w:pPr>
        <w:numPr>
          <w:ilvl w:val="0"/>
          <w:numId w:val="4"/>
        </w:numPr>
        <w:tabs>
          <w:tab w:val="clear" w:pos="795"/>
          <w:tab w:val="num" w:pos="435"/>
        </w:tabs>
        <w:ind w:left="435"/>
      </w:pPr>
      <w:r>
        <w:rPr>
          <w:rFonts w:ascii="Arial Black" w:hAnsi="Arial Black"/>
          <w:b/>
          <w:noProof/>
          <w:color w:val="0000FF"/>
          <w:sz w:val="32"/>
          <w:szCs w:val="32"/>
        </w:rPr>
        <w:lastRenderedPageBreak/>
        <w:drawing>
          <wp:anchor distT="0" distB="0" distL="114300" distR="114300" simplePos="0" relativeHeight="251688960" behindDoc="0" locked="0" layoutInCell="1" allowOverlap="1" wp14:anchorId="4CA7C6B1" wp14:editId="48F71C8F">
            <wp:simplePos x="0" y="0"/>
            <wp:positionH relativeFrom="column">
              <wp:posOffset>3317875</wp:posOffset>
            </wp:positionH>
            <wp:positionV relativeFrom="paragraph">
              <wp:posOffset>4152900</wp:posOffset>
            </wp:positionV>
            <wp:extent cx="2736215" cy="381825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aunch.ti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3DC">
        <w:rPr>
          <w:noProof/>
        </w:rPr>
        <w:drawing>
          <wp:anchor distT="0" distB="0" distL="114300" distR="114300" simplePos="0" relativeHeight="251687936" behindDoc="0" locked="0" layoutInCell="1" allowOverlap="1" wp14:anchorId="4CA7C6B3" wp14:editId="518B33B5">
            <wp:simplePos x="0" y="0"/>
            <wp:positionH relativeFrom="column">
              <wp:posOffset>3314700</wp:posOffset>
            </wp:positionH>
            <wp:positionV relativeFrom="paragraph">
              <wp:posOffset>21590</wp:posOffset>
            </wp:positionV>
            <wp:extent cx="2743200" cy="3809365"/>
            <wp:effectExtent l="0" t="0" r="0" b="63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options.tif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5DA">
        <w:t xml:space="preserve">The last window allows you to select optional features. We won’t be using any of these so I recommend you save hard drive space on your computer by deselecting all the options. Click the </w:t>
      </w:r>
      <w:r w:rsidR="008C25DA">
        <w:sym w:font="Wingdings" w:char="F0FC"/>
      </w:r>
      <w:r w:rsidR="008C25DA">
        <w:t xml:space="preserve"> next to Select All. This will uncheck all the options.</w:t>
      </w:r>
      <w:r w:rsidR="008C25DA">
        <w:br/>
      </w:r>
      <w:r w:rsidR="008C25DA">
        <w:br/>
        <w:t xml:space="preserve">Note with all the option deselected, Visual Studio </w:t>
      </w:r>
      <w:r w:rsidR="00DA6146">
        <w:t>2013</w:t>
      </w:r>
      <w:r w:rsidR="008C25DA">
        <w:t xml:space="preserve"> will take </w:t>
      </w:r>
      <w:r w:rsidR="000063CD">
        <w:t>5.65</w:t>
      </w:r>
      <w:r w:rsidR="008C25DA">
        <w:t xml:space="preserve"> GB of space on your hard drive.</w:t>
      </w:r>
      <w:r w:rsidR="008C25DA">
        <w:br/>
      </w:r>
      <w:r w:rsidR="008C25DA">
        <w:br/>
        <w:t>If you wish, you may leave any or all of the options selected, but your installation will take up more hard drive space.</w:t>
      </w:r>
      <w:r w:rsidR="008C25DA">
        <w:br/>
      </w:r>
      <w:r w:rsidR="008C25DA">
        <w:br/>
        <w:t>Click the INSTALL button. This installation takes a while.</w:t>
      </w:r>
      <w:r w:rsidR="00EA1732">
        <w:br/>
      </w:r>
      <w:r w:rsidR="00EA1732">
        <w:br/>
      </w:r>
      <w:r w:rsidR="00EA1732">
        <w:br/>
      </w:r>
      <w:r w:rsidR="00EA1732">
        <w:br/>
      </w:r>
      <w:r w:rsidR="00EA1732">
        <w:br/>
      </w:r>
      <w:r w:rsidR="00EA1732">
        <w:br/>
      </w:r>
      <w:r w:rsidR="00EA1732">
        <w:br/>
      </w:r>
    </w:p>
    <w:p w14:paraId="4CA7C6AA" w14:textId="696D051A" w:rsidR="00EA1732" w:rsidRDefault="00EA1732" w:rsidP="008C25DA">
      <w:pPr>
        <w:numPr>
          <w:ilvl w:val="0"/>
          <w:numId w:val="4"/>
        </w:numPr>
        <w:tabs>
          <w:tab w:val="clear" w:pos="795"/>
          <w:tab w:val="num" w:pos="435"/>
        </w:tabs>
        <w:ind w:left="435"/>
      </w:pPr>
      <w:r>
        <w:t xml:space="preserve">When the installation is complete, you’ll be informed.  Click </w:t>
      </w:r>
      <w:r w:rsidR="002455D6">
        <w:t xml:space="preserve">Restart Now </w:t>
      </w:r>
      <w:r>
        <w:t xml:space="preserve">to </w:t>
      </w:r>
      <w:r w:rsidR="002455D6">
        <w:t>restart the computer and then launch Visual Studio from the Start menu</w:t>
      </w:r>
      <w:r>
        <w:t>.  If you’d rather wait till later, simply close this window.</w:t>
      </w:r>
      <w:bookmarkStart w:id="0" w:name="_GoBack"/>
      <w:bookmarkEnd w:id="0"/>
    </w:p>
    <w:sectPr w:rsidR="00EA1732" w:rsidSect="00FE0D86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7C6B7" w14:textId="77777777" w:rsidR="00EF58A5" w:rsidRDefault="00EF58A5">
      <w:r>
        <w:separator/>
      </w:r>
    </w:p>
  </w:endnote>
  <w:endnote w:type="continuationSeparator" w:id="0">
    <w:p w14:paraId="4CA7C6B8" w14:textId="77777777" w:rsidR="00EF58A5" w:rsidRDefault="00EF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7C6BA" w14:textId="77777777" w:rsidR="00E41638" w:rsidRDefault="00E41638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7C6B5" w14:textId="77777777" w:rsidR="00EF58A5" w:rsidRDefault="00EF58A5">
      <w:r>
        <w:separator/>
      </w:r>
    </w:p>
  </w:footnote>
  <w:footnote w:type="continuationSeparator" w:id="0">
    <w:p w14:paraId="4CA7C6B6" w14:textId="77777777" w:rsidR="00EF58A5" w:rsidRDefault="00EF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7C6B9" w14:textId="77777777" w:rsidR="00E41638" w:rsidRDefault="00E41638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6C6A"/>
    <w:multiLevelType w:val="multilevel"/>
    <w:tmpl w:val="FA5C3516"/>
    <w:lvl w:ilvl="0">
      <w:start w:val="1"/>
      <w:numFmt w:val="bullet"/>
      <w:lvlRestart w:val="0"/>
      <w:lvlText w:val="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A6FDB"/>
    <w:multiLevelType w:val="multilevel"/>
    <w:tmpl w:val="21947EB6"/>
    <w:lvl w:ilvl="0">
      <w:start w:val="1"/>
      <w:numFmt w:val="none"/>
      <w:lvlRestart w:val="0"/>
      <w:suff w:val="space"/>
      <w:lvlText w:val=""/>
      <w:lvlJc w:val="left"/>
      <w:pPr>
        <w:ind w:left="432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pStyle w:val="NormalLevel"/>
      <w:lvlText w:val="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"/>
      <w:lvlJc w:val="left"/>
      <w:pPr>
        <w:tabs>
          <w:tab w:val="num" w:pos="1728"/>
        </w:tabs>
        <w:ind w:left="1728" w:hanging="432"/>
      </w:pPr>
      <w:rPr>
        <w:rFonts w:ascii="Wingdings" w:hAnsi="Wingdings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432"/>
      </w:pPr>
      <w:rPr>
        <w:rFonts w:ascii="Symbol" w:hAnsi="Symbol" w:hint="default"/>
      </w:rPr>
    </w:lvl>
    <w:lvl w:ilvl="4">
      <w:start w:val="1"/>
      <w:numFmt w:val="bullet"/>
      <w:lvlText w:val="▪"/>
      <w:lvlJc w:val="left"/>
      <w:pPr>
        <w:tabs>
          <w:tab w:val="num" w:pos="2592"/>
        </w:tabs>
        <w:ind w:left="2592" w:hanging="432"/>
      </w:pPr>
      <w:rPr>
        <w:rFonts w:ascii="Times New Roman" w:hAnsi="Times New Roman" w:hint="default"/>
        <w:color w:val="auto"/>
      </w:rPr>
    </w:lvl>
    <w:lvl w:ilvl="5">
      <w:start w:val="1"/>
      <w:numFmt w:val="bullet"/>
      <w:lvlText w:val="♦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none"/>
      <w:suff w:val="nothing"/>
      <w:lvlText w:val=""/>
      <w:lvlJc w:val="left"/>
      <w:pPr>
        <w:ind w:left="43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3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" w:firstLine="0"/>
      </w:pPr>
      <w:rPr>
        <w:rFonts w:hint="default"/>
      </w:rPr>
    </w:lvl>
  </w:abstractNum>
  <w:abstractNum w:abstractNumId="2">
    <w:nsid w:val="18A930C7"/>
    <w:multiLevelType w:val="hybridMultilevel"/>
    <w:tmpl w:val="FA5C3516"/>
    <w:lvl w:ilvl="0" w:tplc="7B7806B0">
      <w:start w:val="1"/>
      <w:numFmt w:val="bullet"/>
      <w:lvlRestart w:val="0"/>
      <w:lvlText w:val="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B3638A"/>
    <w:multiLevelType w:val="hybridMultilevel"/>
    <w:tmpl w:val="D51ABDEE"/>
    <w:lvl w:ilvl="0" w:tplc="58F2BD6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6B6EFD"/>
    <w:multiLevelType w:val="multilevel"/>
    <w:tmpl w:val="57A84B36"/>
    <w:lvl w:ilvl="0">
      <w:start w:val="1"/>
      <w:numFmt w:val="none"/>
      <w:lvlRestart w:val="0"/>
      <w:pStyle w:val="Level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pStyle w:val="NormalInden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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432"/>
      </w:pPr>
      <w:rPr>
        <w:rFonts w:ascii="Symbol" w:hAnsi="Symbol" w:hint="default"/>
      </w:rPr>
    </w:lvl>
    <w:lvl w:ilvl="4">
      <w:start w:val="1"/>
      <w:numFmt w:val="bullet"/>
      <w:lvlText w:val="▪"/>
      <w:lvlJc w:val="left"/>
      <w:pPr>
        <w:tabs>
          <w:tab w:val="num" w:pos="2160"/>
        </w:tabs>
        <w:ind w:left="2160" w:hanging="432"/>
      </w:pPr>
      <w:rPr>
        <w:rFonts w:ascii="Times New Roman" w:cs="Times New Roman" w:hint="default"/>
        <w:color w:val="auto"/>
      </w:rPr>
    </w:lvl>
    <w:lvl w:ilvl="5">
      <w:start w:val="1"/>
      <w:numFmt w:val="bullet"/>
      <w:lvlText w:val="♦"/>
      <w:lvlJc w:val="left"/>
      <w:pPr>
        <w:tabs>
          <w:tab w:val="num" w:pos="2592"/>
        </w:tabs>
        <w:ind w:left="2592" w:hanging="432"/>
      </w:pPr>
      <w:rPr>
        <w:rFonts w:ascii="Times New Roman" w:cs="Times New Roman" w:hint="default"/>
        <w:color w:val="auto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7E2A54FC"/>
    <w:multiLevelType w:val="hybridMultilevel"/>
    <w:tmpl w:val="F8C6667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C5"/>
    <w:rsid w:val="000063CD"/>
    <w:rsid w:val="00063619"/>
    <w:rsid w:val="000F53BF"/>
    <w:rsid w:val="00106A21"/>
    <w:rsid w:val="001131BB"/>
    <w:rsid w:val="00135A12"/>
    <w:rsid w:val="00161B7A"/>
    <w:rsid w:val="001B43A4"/>
    <w:rsid w:val="001B4E2E"/>
    <w:rsid w:val="001D3040"/>
    <w:rsid w:val="00203112"/>
    <w:rsid w:val="00212ABD"/>
    <w:rsid w:val="002327BC"/>
    <w:rsid w:val="00244DDD"/>
    <w:rsid w:val="002455D6"/>
    <w:rsid w:val="002463B2"/>
    <w:rsid w:val="00251F45"/>
    <w:rsid w:val="0026584A"/>
    <w:rsid w:val="00267D03"/>
    <w:rsid w:val="00271386"/>
    <w:rsid w:val="00336C71"/>
    <w:rsid w:val="003D5DA0"/>
    <w:rsid w:val="003F5B6A"/>
    <w:rsid w:val="004E31C5"/>
    <w:rsid w:val="004E7F7B"/>
    <w:rsid w:val="00555675"/>
    <w:rsid w:val="0056002A"/>
    <w:rsid w:val="0056443A"/>
    <w:rsid w:val="00687B02"/>
    <w:rsid w:val="006F2E5B"/>
    <w:rsid w:val="006F4DF1"/>
    <w:rsid w:val="007572FD"/>
    <w:rsid w:val="00841515"/>
    <w:rsid w:val="0085002F"/>
    <w:rsid w:val="00870557"/>
    <w:rsid w:val="00891411"/>
    <w:rsid w:val="008C25DA"/>
    <w:rsid w:val="008D485F"/>
    <w:rsid w:val="008D5EA4"/>
    <w:rsid w:val="009017EB"/>
    <w:rsid w:val="00915150"/>
    <w:rsid w:val="009E7101"/>
    <w:rsid w:val="009F0839"/>
    <w:rsid w:val="009F3FCB"/>
    <w:rsid w:val="00A027BB"/>
    <w:rsid w:val="00A14E72"/>
    <w:rsid w:val="00A26069"/>
    <w:rsid w:val="00A71B1A"/>
    <w:rsid w:val="00AB5FF0"/>
    <w:rsid w:val="00B12969"/>
    <w:rsid w:val="00B13BA5"/>
    <w:rsid w:val="00B21965"/>
    <w:rsid w:val="00B45C2C"/>
    <w:rsid w:val="00B64A89"/>
    <w:rsid w:val="00B95245"/>
    <w:rsid w:val="00BE0974"/>
    <w:rsid w:val="00BF315D"/>
    <w:rsid w:val="00C1214A"/>
    <w:rsid w:val="00C377EE"/>
    <w:rsid w:val="00C52379"/>
    <w:rsid w:val="00CA472A"/>
    <w:rsid w:val="00CF2D0D"/>
    <w:rsid w:val="00D35446"/>
    <w:rsid w:val="00D9477A"/>
    <w:rsid w:val="00DA6146"/>
    <w:rsid w:val="00DB152E"/>
    <w:rsid w:val="00DD0ED1"/>
    <w:rsid w:val="00DE5D03"/>
    <w:rsid w:val="00DF21AA"/>
    <w:rsid w:val="00DF2FC5"/>
    <w:rsid w:val="00E41638"/>
    <w:rsid w:val="00E453DC"/>
    <w:rsid w:val="00E52F6E"/>
    <w:rsid w:val="00EA1732"/>
    <w:rsid w:val="00EF58A5"/>
    <w:rsid w:val="00F55B29"/>
    <w:rsid w:val="00F6141C"/>
    <w:rsid w:val="00F76578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7C69D"/>
  <w15:docId w15:val="{C758BD42-A6B8-4A9B-A415-7DF7B98E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58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84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52F6E"/>
    <w:rPr>
      <w:color w:val="0000FF"/>
      <w:u w:val="single"/>
    </w:rPr>
  </w:style>
  <w:style w:type="paragraph" w:customStyle="1" w:styleId="LevelOne">
    <w:name w:val="LevelOne"/>
    <w:basedOn w:val="Normal"/>
    <w:next w:val="NormalIndent"/>
    <w:rsid w:val="0026584A"/>
    <w:pPr>
      <w:numPr>
        <w:numId w:val="3"/>
      </w:numPr>
      <w:spacing w:after="120"/>
    </w:pPr>
    <w:rPr>
      <w:b/>
      <w:sz w:val="28"/>
    </w:rPr>
  </w:style>
  <w:style w:type="paragraph" w:customStyle="1" w:styleId="NormalLevel">
    <w:name w:val="NormalLevel"/>
    <w:basedOn w:val="Normal"/>
    <w:rsid w:val="0026584A"/>
    <w:pPr>
      <w:numPr>
        <w:ilvl w:val="1"/>
        <w:numId w:val="2"/>
      </w:numPr>
    </w:pPr>
  </w:style>
  <w:style w:type="paragraph" w:styleId="NormalIndent">
    <w:name w:val="Normal Indent"/>
    <w:basedOn w:val="Normal"/>
    <w:rsid w:val="0026584A"/>
    <w:pPr>
      <w:numPr>
        <w:ilvl w:val="1"/>
        <w:numId w:val="3"/>
      </w:numPr>
    </w:pPr>
  </w:style>
  <w:style w:type="paragraph" w:customStyle="1" w:styleId="NASTYTitle">
    <w:name w:val="NASTY Title"/>
    <w:basedOn w:val="Normal"/>
    <w:rsid w:val="0026584A"/>
    <w:rPr>
      <w:rFonts w:ascii="Arial Black" w:hAnsi="Arial Black"/>
      <w:color w:val="000080"/>
      <w:sz w:val="28"/>
    </w:rPr>
  </w:style>
  <w:style w:type="paragraph" w:styleId="BalloonText">
    <w:name w:val="Balloon Text"/>
    <w:basedOn w:val="Normal"/>
    <w:link w:val="BalloonTextChar"/>
    <w:rsid w:val="00AB5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5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Installing Visual Studio 2005</vt:lpstr>
    </vt:vector>
  </TitlesOfParts>
  <Company>MSTC</Company>
  <LinksUpToDate>false</LinksUpToDate>
  <CharactersWithSpaces>1420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DefaultvsFull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Installing Visual Studio 2005</dc:title>
  <dc:subject/>
  <dc:creator>Mid-State Technical College</dc:creator>
  <cp:keywords/>
  <dc:description/>
  <cp:lastModifiedBy>Volker Gaul</cp:lastModifiedBy>
  <cp:revision>6</cp:revision>
  <cp:lastPrinted>2013-08-23T15:58:00Z</cp:lastPrinted>
  <dcterms:created xsi:type="dcterms:W3CDTF">2014-08-24T19:56:00Z</dcterms:created>
  <dcterms:modified xsi:type="dcterms:W3CDTF">2014-08-24T23:06:00Z</dcterms:modified>
</cp:coreProperties>
</file>